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43C7" w:rsidR="004E5B27" w:rsidP="004E5B27" w:rsidRDefault="004E5B27" w14:paraId="f1b3652" w14:textId="f1b3652">
      <w:pPr>
        <w:jc w:val="right"/>
        <w15:collapsed w:val="false"/>
      </w:pPr>
      <w:bookmarkStart w:name="_GoBack" w:id="0"/>
      <w:bookmarkEnd w:id="0"/>
    </w:p>
    <w:p w:rsidRPr="00B643C7" w:rsidR="00CB2001" w:rsidP="00CB2001" w:rsidRDefault="00CB2001">
      <w:pPr>
        <w:rPr>
          <w:rFonts w:ascii="Arial" w:hAnsi="Arial" w:cs="Arial"/>
        </w:rPr>
      </w:pPr>
      <w:r w:rsidRPr="00B643C7">
        <w:rPr>
          <w:rFonts w:ascii="Arial" w:hAnsi="Arial" w:cs="Arial"/>
        </w:rPr>
        <w:t>REPUBLIKA HRVATSKA</w:t>
      </w:r>
    </w:p>
    <w:p w:rsidRPr="00B643C7" w:rsidR="00CB2001" w:rsidP="00CB2001" w:rsidRDefault="00CB2001">
      <w:pPr>
        <w:rPr>
          <w:rFonts w:ascii="Arial" w:hAnsi="Arial" w:cs="Arial"/>
        </w:rPr>
      </w:pPr>
      <w:r w:rsidRPr="00B643C7">
        <w:rPr>
          <w:rFonts w:ascii="Arial" w:hAnsi="Arial" w:cs="Arial"/>
        </w:rPr>
        <w:t xml:space="preserve">    TRGOVAČKI SUD U</w:t>
      </w:r>
    </w:p>
    <w:p w:rsidRPr="00B643C7" w:rsidR="005205E4" w:rsidP="00CB2001" w:rsidRDefault="00EF02D3">
      <w:pPr>
        <w:rPr>
          <w:rFonts w:ascii="Arial" w:hAnsi="Arial" w:cs="Arial"/>
        </w:rPr>
      </w:pPr>
      <w:r w:rsidRPr="00B643C7">
        <w:rPr>
          <w:rFonts w:ascii="Arial" w:hAnsi="Arial" w:cs="Arial"/>
        </w:rPr>
        <w:t xml:space="preserve">          </w:t>
      </w:r>
      <w:r w:rsidRPr="00B643C7" w:rsidR="00CB2001">
        <w:rPr>
          <w:rFonts w:ascii="Arial" w:hAnsi="Arial" w:cs="Arial"/>
        </w:rPr>
        <w:t>O S I J E K U</w:t>
      </w:r>
    </w:p>
    <w:p w:rsidRPr="00B643C7" w:rsidR="005205E4" w:rsidP="00CB2001" w:rsidRDefault="005205E4">
      <w:pPr>
        <w:rPr>
          <w:rFonts w:ascii="Arial" w:hAnsi="Arial" w:cs="Arial"/>
        </w:rPr>
      </w:pPr>
    </w:p>
    <w:p w:rsidRPr="00B643C7" w:rsidR="004E5B27" w:rsidP="004E5B27" w:rsidRDefault="004E5B27">
      <w:pPr>
        <w:jc w:val="center"/>
        <w:rPr>
          <w:rFonts w:ascii="Arial" w:hAnsi="Arial" w:cs="Arial"/>
        </w:rPr>
      </w:pPr>
      <w:r w:rsidRPr="00B643C7">
        <w:rPr>
          <w:rFonts w:ascii="Arial" w:hAnsi="Arial" w:cs="Arial"/>
        </w:rPr>
        <w:t>Z A P I S N I K</w:t>
      </w:r>
    </w:p>
    <w:p w:rsidRPr="00B643C7" w:rsidR="005205E4" w:rsidP="004E5B27" w:rsidRDefault="005205E4">
      <w:pPr>
        <w:rPr>
          <w:rFonts w:ascii="Arial" w:hAnsi="Arial" w:cs="Arial"/>
        </w:rPr>
      </w:pPr>
    </w:p>
    <w:p w:rsidRPr="00B643C7" w:rsidR="004E5B27" w:rsidP="005C3392" w:rsidRDefault="00703B6D">
      <w:pPr>
        <w:ind w:firstLine="708"/>
        <w:jc w:val="both"/>
        <w:rPr>
          <w:rFonts w:ascii="Arial" w:hAnsi="Arial" w:cs="Arial"/>
        </w:rPr>
      </w:pPr>
      <w:r w:rsidRPr="00B643C7">
        <w:rPr>
          <w:rFonts w:ascii="Arial" w:hAnsi="Arial" w:cs="Arial"/>
        </w:rPr>
        <w:t>s</w:t>
      </w:r>
      <w:r w:rsidRPr="00B643C7" w:rsidR="007B0A86">
        <w:rPr>
          <w:rFonts w:ascii="Arial" w:hAnsi="Arial" w:cs="Arial"/>
        </w:rPr>
        <w:t xml:space="preserve"> </w:t>
      </w:r>
      <w:r w:rsidRPr="00B643C7" w:rsidR="00C07446">
        <w:rPr>
          <w:rFonts w:ascii="Arial" w:hAnsi="Arial" w:cs="Arial"/>
        </w:rPr>
        <w:t>ročišta za diobu kupovnine</w:t>
      </w:r>
      <w:r w:rsidRPr="00B643C7" w:rsidR="007B0A86">
        <w:rPr>
          <w:rFonts w:ascii="Arial" w:hAnsi="Arial" w:cs="Arial"/>
        </w:rPr>
        <w:t xml:space="preserve"> </w:t>
      </w:r>
      <w:r w:rsidRPr="00B643C7" w:rsidR="004E5B27">
        <w:rPr>
          <w:rFonts w:ascii="Arial" w:hAnsi="Arial" w:cs="Arial"/>
        </w:rPr>
        <w:t>u stečajnom postupku nad dužnikom</w:t>
      </w:r>
      <w:r w:rsidRPr="00B643C7" w:rsidR="00E62CF9">
        <w:rPr>
          <w:rFonts w:ascii="Arial" w:hAnsi="Arial" w:cs="Arial"/>
        </w:rPr>
        <w:t xml:space="preserve"> </w:t>
      </w:r>
      <w:r w:rsidRPr="00B643C7" w:rsidR="007E5225">
        <w:rPr>
          <w:rFonts w:ascii="Arial" w:hAnsi="Arial" w:cs="Arial"/>
        </w:rPr>
        <w:t>PUPA d.o.o. u stečaju, OIB 35206273148, Slavonski Brod, Nikole Zrinskog 44</w:t>
      </w:r>
      <w:r w:rsidRPr="00B643C7" w:rsidR="0099699E">
        <w:rPr>
          <w:rFonts w:ascii="Arial" w:hAnsi="Arial" w:cs="Arial"/>
        </w:rPr>
        <w:t xml:space="preserve">, </w:t>
      </w:r>
      <w:r w:rsidRPr="00B643C7" w:rsidR="00765A96">
        <w:rPr>
          <w:rFonts w:ascii="Arial" w:hAnsi="Arial" w:cs="Arial"/>
        </w:rPr>
        <w:t xml:space="preserve">održanog pred Trgovačkim sudom u Osijeku, </w:t>
      </w:r>
      <w:r w:rsidRPr="00B643C7" w:rsidR="0099699E">
        <w:rPr>
          <w:rFonts w:ascii="Arial" w:hAnsi="Arial" w:cs="Arial"/>
        </w:rPr>
        <w:t xml:space="preserve">dana </w:t>
      </w:r>
      <w:r w:rsidRPr="00B643C7" w:rsidR="007E5225">
        <w:rPr>
          <w:rFonts w:ascii="Arial" w:hAnsi="Arial" w:cs="Arial"/>
        </w:rPr>
        <w:t>15.</w:t>
      </w:r>
      <w:r w:rsidRPr="00B643C7" w:rsidR="0099699E">
        <w:rPr>
          <w:rFonts w:ascii="Arial" w:hAnsi="Arial" w:cs="Arial"/>
        </w:rPr>
        <w:t xml:space="preserve"> </w:t>
      </w:r>
      <w:r w:rsidRPr="00B643C7" w:rsidR="00AE4407">
        <w:rPr>
          <w:rFonts w:ascii="Arial" w:hAnsi="Arial" w:cs="Arial"/>
        </w:rPr>
        <w:t>svibnja</w:t>
      </w:r>
      <w:r w:rsidRPr="00B643C7" w:rsidR="0099699E">
        <w:rPr>
          <w:rFonts w:ascii="Arial" w:hAnsi="Arial" w:cs="Arial"/>
        </w:rPr>
        <w:t xml:space="preserve"> 202</w:t>
      </w:r>
      <w:r w:rsidRPr="00B643C7" w:rsidR="007E5225">
        <w:rPr>
          <w:rFonts w:ascii="Arial" w:hAnsi="Arial" w:cs="Arial"/>
        </w:rPr>
        <w:t>4</w:t>
      </w:r>
      <w:r w:rsidRPr="00B643C7" w:rsidR="00765A96">
        <w:rPr>
          <w:rFonts w:ascii="Arial" w:hAnsi="Arial" w:cs="Arial"/>
        </w:rPr>
        <w:t>.,</w:t>
      </w:r>
      <w:r w:rsidRPr="00B643C7" w:rsidR="0099699E">
        <w:rPr>
          <w:rFonts w:ascii="Arial" w:hAnsi="Arial" w:cs="Arial"/>
        </w:rPr>
        <w:t xml:space="preserve">            </w:t>
      </w:r>
      <w:r w:rsidRPr="00B643C7" w:rsidR="00672FA5">
        <w:rPr>
          <w:rFonts w:ascii="Arial" w:hAnsi="Arial" w:cs="Arial"/>
        </w:rPr>
        <w:t xml:space="preserve">      </w:t>
      </w:r>
    </w:p>
    <w:p w:rsidRPr="00B643C7" w:rsidR="00F05E36" w:rsidP="00120D72" w:rsidRDefault="00F05E36">
      <w:pPr>
        <w:jc w:val="both"/>
        <w:rPr>
          <w:rFonts w:ascii="Arial" w:hAnsi="Arial" w:cs="Arial"/>
        </w:rPr>
      </w:pPr>
    </w:p>
    <w:p w:rsidRPr="00B643C7" w:rsidR="00ED7CBB" w:rsidP="00120D72" w:rsidRDefault="004E5B27">
      <w:pPr>
        <w:jc w:val="both"/>
        <w:rPr>
          <w:rFonts w:ascii="Arial" w:hAnsi="Arial" w:cs="Arial"/>
        </w:rPr>
      </w:pPr>
      <w:r w:rsidRPr="00B643C7">
        <w:rPr>
          <w:rFonts w:ascii="Arial" w:hAnsi="Arial" w:cs="Arial"/>
        </w:rPr>
        <w:tab/>
      </w:r>
      <w:r w:rsidRPr="00B643C7" w:rsidR="00564DF4">
        <w:rPr>
          <w:rFonts w:ascii="Arial" w:hAnsi="Arial" w:cs="Arial"/>
        </w:rPr>
        <w:t>Nazočni od strane suda</w:t>
      </w:r>
      <w:r w:rsidRPr="00B643C7">
        <w:rPr>
          <w:rFonts w:ascii="Arial" w:hAnsi="Arial" w:cs="Arial"/>
        </w:rPr>
        <w:t>:</w:t>
      </w:r>
    </w:p>
    <w:p w:rsidRPr="00B643C7" w:rsidR="004E5B27" w:rsidP="00120D72" w:rsidRDefault="007E5225">
      <w:pPr>
        <w:numPr>
          <w:ilvl w:val="0"/>
          <w:numId w:val="1"/>
        </w:numPr>
        <w:jc w:val="both"/>
        <w:rPr>
          <w:rFonts w:ascii="Arial" w:hAnsi="Arial" w:cs="Arial"/>
        </w:rPr>
      </w:pPr>
      <w:r w:rsidRPr="00B643C7">
        <w:rPr>
          <w:rFonts w:ascii="Arial" w:hAnsi="Arial" w:cs="Arial"/>
        </w:rPr>
        <w:t>Željka</w:t>
      </w:r>
      <w:r w:rsidRPr="00B643C7" w:rsidR="00703B6D">
        <w:rPr>
          <w:rFonts w:ascii="Arial" w:hAnsi="Arial" w:cs="Arial"/>
        </w:rPr>
        <w:t xml:space="preserve"> </w:t>
      </w:r>
      <w:r w:rsidRPr="00B643C7">
        <w:rPr>
          <w:rFonts w:ascii="Arial" w:hAnsi="Arial" w:cs="Arial"/>
        </w:rPr>
        <w:t>Matijev</w:t>
      </w:r>
      <w:r w:rsidRPr="00B643C7" w:rsidR="00703B6D">
        <w:rPr>
          <w:rFonts w:ascii="Arial" w:hAnsi="Arial" w:cs="Arial"/>
        </w:rPr>
        <w:t>ić</w:t>
      </w:r>
      <w:r w:rsidRPr="00B643C7" w:rsidR="004E5B27">
        <w:rPr>
          <w:rFonts w:ascii="Arial" w:hAnsi="Arial" w:cs="Arial"/>
        </w:rPr>
        <w:t xml:space="preserve">, </w:t>
      </w:r>
      <w:r w:rsidRPr="00B643C7">
        <w:rPr>
          <w:rFonts w:ascii="Arial" w:hAnsi="Arial" w:cs="Arial"/>
        </w:rPr>
        <w:t>sutkinja</w:t>
      </w:r>
      <w:r w:rsidRPr="00B643C7" w:rsidR="004E5B27">
        <w:rPr>
          <w:rFonts w:ascii="Arial" w:hAnsi="Arial" w:cs="Arial"/>
        </w:rPr>
        <w:t>,</w:t>
      </w:r>
    </w:p>
    <w:p w:rsidRPr="00B643C7" w:rsidR="00772319" w:rsidP="00120D72" w:rsidRDefault="007E5225">
      <w:pPr>
        <w:numPr>
          <w:ilvl w:val="0"/>
          <w:numId w:val="1"/>
        </w:numPr>
        <w:jc w:val="both"/>
        <w:rPr>
          <w:rFonts w:ascii="Arial" w:hAnsi="Arial" w:cs="Arial"/>
        </w:rPr>
      </w:pPr>
      <w:r w:rsidRPr="00B643C7">
        <w:rPr>
          <w:rFonts w:ascii="Arial" w:hAnsi="Arial" w:cs="Arial"/>
        </w:rPr>
        <w:t>Gordana Harc, zapisničar</w:t>
      </w:r>
      <w:r w:rsidRPr="00B643C7" w:rsidR="004E5B27">
        <w:rPr>
          <w:rFonts w:ascii="Arial" w:hAnsi="Arial" w:cs="Arial"/>
        </w:rPr>
        <w:t>.</w:t>
      </w:r>
    </w:p>
    <w:p w:rsidRPr="00B643C7" w:rsidR="00F162E1" w:rsidP="00120D72" w:rsidRDefault="00F162E1">
      <w:pPr>
        <w:jc w:val="both"/>
        <w:rPr>
          <w:rFonts w:ascii="Arial" w:hAnsi="Arial" w:cs="Arial"/>
        </w:rPr>
      </w:pPr>
    </w:p>
    <w:p w:rsidRPr="00B643C7" w:rsidR="004E5B27" w:rsidP="00120D72" w:rsidRDefault="00B1094C">
      <w:pPr>
        <w:jc w:val="center"/>
        <w:rPr>
          <w:rFonts w:ascii="Arial" w:hAnsi="Arial" w:cs="Arial"/>
        </w:rPr>
      </w:pPr>
      <w:r w:rsidRPr="00B643C7">
        <w:rPr>
          <w:rFonts w:ascii="Arial" w:hAnsi="Arial" w:cs="Arial"/>
        </w:rPr>
        <w:t>Početak u</w:t>
      </w:r>
      <w:r w:rsidRPr="00B643C7" w:rsidR="005C5B9A">
        <w:rPr>
          <w:rFonts w:ascii="Arial" w:hAnsi="Arial" w:cs="Arial"/>
        </w:rPr>
        <w:t xml:space="preserve"> </w:t>
      </w:r>
      <w:r w:rsidRPr="00B643C7" w:rsidR="007E5225">
        <w:rPr>
          <w:rFonts w:ascii="Arial" w:hAnsi="Arial" w:cs="Arial"/>
        </w:rPr>
        <w:t>10:00</w:t>
      </w:r>
      <w:r w:rsidRPr="00B643C7" w:rsidR="005C5B9A">
        <w:rPr>
          <w:rFonts w:ascii="Arial" w:hAnsi="Arial" w:cs="Arial"/>
        </w:rPr>
        <w:t xml:space="preserve"> </w:t>
      </w:r>
      <w:r w:rsidRPr="00B643C7" w:rsidR="004E5B27">
        <w:rPr>
          <w:rFonts w:ascii="Arial" w:hAnsi="Arial" w:cs="Arial"/>
        </w:rPr>
        <w:t xml:space="preserve"> sati.</w:t>
      </w:r>
    </w:p>
    <w:p w:rsidRPr="00B643C7" w:rsidR="00F162E1" w:rsidP="00120D72" w:rsidRDefault="00945B0C">
      <w:pPr>
        <w:jc w:val="both"/>
        <w:rPr>
          <w:rFonts w:ascii="Arial" w:hAnsi="Arial" w:cs="Arial"/>
        </w:rPr>
      </w:pPr>
      <w:r w:rsidRPr="00B643C7">
        <w:rPr>
          <w:rFonts w:ascii="Arial" w:hAnsi="Arial" w:cs="Arial"/>
        </w:rPr>
        <w:t xml:space="preserve"> </w:t>
      </w:r>
    </w:p>
    <w:p w:rsidRPr="00B643C7" w:rsidR="00564DF4" w:rsidP="00120D72" w:rsidRDefault="00ED7CBB">
      <w:pPr>
        <w:pStyle w:val="Tijeloteksta"/>
        <w:rPr>
          <w:rFonts w:ascii="Arial" w:hAnsi="Arial" w:cs="Arial"/>
        </w:rPr>
      </w:pPr>
      <w:r w:rsidRPr="00B643C7">
        <w:rPr>
          <w:rFonts w:ascii="Arial" w:hAnsi="Arial" w:cs="Arial"/>
        </w:rPr>
        <w:tab/>
        <w:t>Konstatira se</w:t>
      </w:r>
      <w:r w:rsidRPr="00B643C7" w:rsidR="00047E9D">
        <w:rPr>
          <w:rFonts w:ascii="Arial" w:hAnsi="Arial" w:cs="Arial"/>
        </w:rPr>
        <w:t xml:space="preserve"> da</w:t>
      </w:r>
      <w:r w:rsidRPr="00B643C7" w:rsidR="000D009B">
        <w:rPr>
          <w:rFonts w:ascii="Arial" w:hAnsi="Arial" w:cs="Arial"/>
        </w:rPr>
        <w:t xml:space="preserve"> </w:t>
      </w:r>
      <w:r w:rsidRPr="00B643C7" w:rsidR="00564DF4">
        <w:rPr>
          <w:rFonts w:ascii="Arial" w:hAnsi="Arial" w:cs="Arial"/>
        </w:rPr>
        <w:t>su</w:t>
      </w:r>
      <w:r w:rsidRPr="00B643C7" w:rsidR="00C07446">
        <w:rPr>
          <w:rFonts w:ascii="Arial" w:hAnsi="Arial" w:cs="Arial"/>
        </w:rPr>
        <w:t xml:space="preserve"> na ročišt</w:t>
      </w:r>
      <w:r w:rsidRPr="00B643C7" w:rsidR="00F162E1">
        <w:rPr>
          <w:rFonts w:ascii="Arial" w:hAnsi="Arial" w:cs="Arial"/>
        </w:rPr>
        <w:t>e za diobu kupovnine pristupi</w:t>
      </w:r>
      <w:r w:rsidRPr="00B643C7" w:rsidR="00564DF4">
        <w:rPr>
          <w:rFonts w:ascii="Arial" w:hAnsi="Arial" w:cs="Arial"/>
        </w:rPr>
        <w:t>li:</w:t>
      </w:r>
    </w:p>
    <w:p w:rsidRPr="00B643C7" w:rsidR="00ED7CBB" w:rsidP="009213E3" w:rsidRDefault="009213E3">
      <w:pPr>
        <w:pStyle w:val="Tijeloteksta"/>
        <w:ind w:firstLine="708"/>
        <w:rPr>
          <w:rFonts w:ascii="Arial" w:hAnsi="Arial" w:cs="Arial"/>
        </w:rPr>
      </w:pPr>
      <w:r w:rsidRPr="00B643C7">
        <w:rPr>
          <w:rFonts w:ascii="Arial" w:hAnsi="Arial" w:cs="Arial"/>
        </w:rPr>
        <w:t>-</w:t>
      </w:r>
      <w:r w:rsidRPr="00B643C7" w:rsidR="00CF5D81">
        <w:rPr>
          <w:rFonts w:ascii="Arial" w:hAnsi="Arial" w:cs="Arial"/>
        </w:rPr>
        <w:t xml:space="preserve"> stečajn</w:t>
      </w:r>
      <w:r w:rsidRPr="00B643C7" w:rsidR="00D056BE">
        <w:rPr>
          <w:rFonts w:ascii="Arial" w:hAnsi="Arial" w:cs="Arial"/>
        </w:rPr>
        <w:t>i</w:t>
      </w:r>
      <w:r w:rsidRPr="00B643C7" w:rsidR="00CF5D81">
        <w:rPr>
          <w:rFonts w:ascii="Arial" w:hAnsi="Arial" w:cs="Arial"/>
        </w:rPr>
        <w:t xml:space="preserve"> upravitelj</w:t>
      </w:r>
      <w:r w:rsidRPr="00B643C7" w:rsidR="008862C7">
        <w:rPr>
          <w:rFonts w:ascii="Arial" w:hAnsi="Arial" w:cs="Arial"/>
        </w:rPr>
        <w:t xml:space="preserve"> </w:t>
      </w:r>
      <w:r w:rsidRPr="00B643C7" w:rsidR="007E5225">
        <w:rPr>
          <w:rFonts w:ascii="Arial" w:hAnsi="Arial" w:cs="Arial"/>
        </w:rPr>
        <w:t>Šimo Bošnjak</w:t>
      </w:r>
      <w:r w:rsidRPr="00B643C7" w:rsidR="00AE4407">
        <w:rPr>
          <w:rFonts w:ascii="Arial" w:hAnsi="Arial" w:cs="Arial"/>
        </w:rPr>
        <w:t>.</w:t>
      </w:r>
      <w:r w:rsidRPr="00B643C7" w:rsidR="00CF5D81">
        <w:rPr>
          <w:rFonts w:ascii="Arial" w:hAnsi="Arial" w:cs="Arial"/>
        </w:rPr>
        <w:t xml:space="preserve"> </w:t>
      </w:r>
    </w:p>
    <w:p w:rsidRPr="00B643C7" w:rsidR="009213E3" w:rsidP="009213E3" w:rsidRDefault="009213E3">
      <w:pPr>
        <w:pStyle w:val="Tijeloteksta"/>
        <w:rPr>
          <w:rFonts w:ascii="Arial" w:hAnsi="Arial" w:cs="Arial"/>
        </w:rPr>
      </w:pPr>
      <w:r w:rsidRPr="00B643C7">
        <w:rPr>
          <w:rFonts w:ascii="Arial" w:hAnsi="Arial" w:cs="Arial"/>
        </w:rPr>
        <w:t>za vjerovnike:</w:t>
      </w:r>
    </w:p>
    <w:p w:rsidRPr="00B643C7" w:rsidR="001A4AA7" w:rsidP="0073362F" w:rsidRDefault="009213E3">
      <w:pPr>
        <w:pStyle w:val="Tijeloteksta"/>
        <w:numPr>
          <w:ilvl w:val="0"/>
          <w:numId w:val="2"/>
        </w:numPr>
        <w:ind w:left="851" w:hanging="142"/>
        <w:rPr>
          <w:rFonts w:ascii="Arial" w:hAnsi="Arial" w:cs="Arial"/>
        </w:rPr>
      </w:pPr>
      <w:r w:rsidRPr="00B643C7">
        <w:rPr>
          <w:rFonts w:ascii="Arial" w:hAnsi="Arial" w:cs="Arial"/>
        </w:rPr>
        <w:t xml:space="preserve">RH, </w:t>
      </w:r>
      <w:r w:rsidR="00F54B2D">
        <w:rPr>
          <w:rFonts w:ascii="Arial" w:hAnsi="Arial" w:cs="Arial"/>
        </w:rPr>
        <w:t xml:space="preserve">- </w:t>
      </w:r>
      <w:r w:rsidRPr="00F54B2D" w:rsidR="00F54B2D">
        <w:rPr>
          <w:rFonts w:ascii="Arial" w:hAnsi="Arial" w:cs="Arial"/>
        </w:rPr>
        <w:t>Dario Ručević, savjetnik u ŽDO Osijek</w:t>
      </w:r>
    </w:p>
    <w:p w:rsidR="00472B49" w:rsidP="0073362F" w:rsidRDefault="00472B49">
      <w:pPr>
        <w:pStyle w:val="Tijeloteksta"/>
        <w:numPr>
          <w:ilvl w:val="0"/>
          <w:numId w:val="2"/>
        </w:numPr>
        <w:ind w:left="851" w:hanging="142"/>
        <w:rPr>
          <w:rFonts w:ascii="Arial" w:hAnsi="Arial" w:cs="Arial"/>
        </w:rPr>
      </w:pPr>
      <w:r w:rsidRPr="00B643C7">
        <w:rPr>
          <w:rFonts w:ascii="Arial" w:hAnsi="Arial" w:cs="Arial"/>
        </w:rPr>
        <w:t xml:space="preserve">Zagrebačku banku d.d., </w:t>
      </w:r>
      <w:r w:rsidR="00C313F0">
        <w:rPr>
          <w:rFonts w:ascii="Arial" w:hAnsi="Arial" w:cs="Arial"/>
        </w:rPr>
        <w:t xml:space="preserve">- Dubravko Čejka </w:t>
      </w:r>
    </w:p>
    <w:p w:rsidR="00C313F0" w:rsidP="00C313F0" w:rsidRDefault="00C313F0">
      <w:pPr>
        <w:pStyle w:val="Tijeloteksta"/>
        <w:rPr>
          <w:rFonts w:ascii="Arial" w:hAnsi="Arial" w:cs="Arial"/>
        </w:rPr>
      </w:pPr>
      <w:r>
        <w:rPr>
          <w:rFonts w:ascii="Arial" w:hAnsi="Arial" w:cs="Arial"/>
        </w:rPr>
        <w:t xml:space="preserve">za kupce </w:t>
      </w:r>
      <w:r w:rsidR="007A3787">
        <w:rPr>
          <w:rFonts w:ascii="Arial" w:hAnsi="Arial" w:cs="Arial"/>
        </w:rPr>
        <w:t xml:space="preserve">i pun. Đure Đaković Stana d.o.o. </w:t>
      </w:r>
    </w:p>
    <w:p w:rsidRPr="00B643C7" w:rsidR="00C313F0" w:rsidP="00C313F0" w:rsidRDefault="00C313F0">
      <w:pPr>
        <w:pStyle w:val="Tijeloteksta"/>
        <w:numPr>
          <w:ilvl w:val="0"/>
          <w:numId w:val="2"/>
        </w:numPr>
        <w:rPr>
          <w:rFonts w:ascii="Arial" w:hAnsi="Arial" w:cs="Arial"/>
        </w:rPr>
      </w:pPr>
      <w:r>
        <w:rPr>
          <w:rFonts w:ascii="Arial" w:hAnsi="Arial" w:cs="Arial"/>
        </w:rPr>
        <w:t xml:space="preserve">Anamarija Bogović i Ivan Bogović </w:t>
      </w:r>
    </w:p>
    <w:p w:rsidRPr="00B643C7" w:rsidR="001A4AA7" w:rsidP="001A4AA7" w:rsidRDefault="001A4AA7">
      <w:pPr>
        <w:pStyle w:val="Tijeloteksta"/>
        <w:rPr>
          <w:rFonts w:ascii="Arial" w:hAnsi="Arial" w:cs="Arial"/>
        </w:rPr>
      </w:pPr>
    </w:p>
    <w:p w:rsidR="00CF0C3D" w:rsidP="00CF0C3D" w:rsidRDefault="00CF0C3D">
      <w:pPr>
        <w:tabs>
          <w:tab w:val="left" w:pos="567"/>
        </w:tabs>
        <w:ind w:firstLine="567"/>
        <w:jc w:val="both"/>
        <w:rPr>
          <w:rFonts w:ascii="Arial" w:hAnsi="Arial" w:cs="Arial"/>
        </w:rPr>
      </w:pPr>
      <w:r>
        <w:rPr>
          <w:rFonts w:ascii="Arial" w:hAnsi="Arial" w:cs="Arial"/>
        </w:rPr>
        <w:t xml:space="preserve">Utvrđuje se da je sud neposredno prije održavanja ročišta putem elektronske pošte suda zaprimio podnesak Antuna Divića </w:t>
      </w:r>
      <w:r w:rsidRPr="00CF0C3D">
        <w:rPr>
          <w:rFonts w:ascii="Arial" w:hAnsi="Arial" w:cs="Arial"/>
        </w:rPr>
        <w:t>OIB:69876712686 iz Prandaugasse 003, Wien, Austrija</w:t>
      </w:r>
      <w:r>
        <w:rPr>
          <w:rFonts w:ascii="Arial" w:hAnsi="Arial" w:cs="Arial"/>
        </w:rPr>
        <w:t>, a koji predlaže da se o</w:t>
      </w:r>
      <w:r w:rsidRPr="00CF0C3D">
        <w:rPr>
          <w:rFonts w:ascii="Arial" w:hAnsi="Arial" w:cs="Arial"/>
        </w:rPr>
        <w:t>dgodi ročište za diobu kupovnine i zadržanih jamčevina dok se ne riješi o sudskim postupcima koji su u tijeku koje je protiv stečajnog dužnika pokrenuo ponuditelj, a to su prijedlog za dopuštenje revizije od 24. kol</w:t>
      </w:r>
      <w:r w:rsidR="00C313F0">
        <w:rPr>
          <w:rFonts w:ascii="Arial" w:hAnsi="Arial" w:cs="Arial"/>
        </w:rPr>
        <w:t>ovoza 2023. i dopuna od 12. ruj</w:t>
      </w:r>
      <w:r w:rsidRPr="00CF0C3D">
        <w:rPr>
          <w:rFonts w:ascii="Arial" w:hAnsi="Arial" w:cs="Arial"/>
        </w:rPr>
        <w:t>na 2023., ustavna tužba od 24. kolovoza 2023., te prijedlog za dopuštenje revizije od 3. studenog 2023.</w:t>
      </w:r>
      <w:r>
        <w:rPr>
          <w:rFonts w:ascii="Arial" w:hAnsi="Arial" w:cs="Arial"/>
        </w:rPr>
        <w:t xml:space="preserve"> Također predlaže da se r</w:t>
      </w:r>
      <w:r w:rsidRPr="00CF0C3D">
        <w:rPr>
          <w:rFonts w:ascii="Arial" w:hAnsi="Arial" w:cs="Arial"/>
        </w:rPr>
        <w:t>ezerviraju sredstva za buduće obveze stečajne mase koje bi mogle nastati iz gore navedenih sudskih postupaka.</w:t>
      </w:r>
    </w:p>
    <w:p w:rsidR="00CF0C3D" w:rsidP="00CF0C3D" w:rsidRDefault="00CF0C3D">
      <w:pPr>
        <w:tabs>
          <w:tab w:val="left" w:pos="567"/>
        </w:tabs>
        <w:ind w:firstLine="567"/>
        <w:jc w:val="both"/>
        <w:rPr>
          <w:rFonts w:ascii="Arial" w:hAnsi="Arial" w:cs="Arial"/>
        </w:rPr>
      </w:pPr>
    </w:p>
    <w:p w:rsidR="00CF0C3D" w:rsidP="007A3787" w:rsidRDefault="00CF0C3D">
      <w:pPr>
        <w:ind w:firstLine="709"/>
        <w:jc w:val="both"/>
        <w:rPr>
          <w:rFonts w:ascii="Arial" w:hAnsi="Arial" w:cs="Arial"/>
        </w:rPr>
      </w:pPr>
      <w:r>
        <w:rPr>
          <w:rFonts w:ascii="Arial" w:hAnsi="Arial" w:cs="Arial"/>
        </w:rPr>
        <w:t xml:space="preserve">Stečajni upravitelj Šimo Bošnjak se na ovaj podnesak očituje: </w:t>
      </w:r>
      <w:r w:rsidR="00C313F0">
        <w:rPr>
          <w:rFonts w:ascii="Arial" w:hAnsi="Arial" w:cs="Arial"/>
        </w:rPr>
        <w:t xml:space="preserve">Također sam primio navedeni podnesak putem e-mail, smatram da je isti bez utjecaja na današnje ročište kojemu je predmet dioba kupovnine. Naime, kako se u prijedlogu ističe radi se o izvanrednim pravnim lijekovima, odnosno o prijedlogu za dopuštenje revizije na koje sam ja već ranije dao svoje odgovore i Ustavnoj tužbi koju je </w:t>
      </w:r>
      <w:r w:rsidR="00977988">
        <w:rPr>
          <w:rFonts w:ascii="Arial" w:hAnsi="Arial" w:cs="Arial"/>
        </w:rPr>
        <w:t xml:space="preserve">podnositelj prijedloga podnio za Antuna Divića. Kao što sam rekao, smatram da je ovaj njegov prijedlog podnijet bez pravnog osnova i da se kako takvom ne može udovoljiti. </w:t>
      </w:r>
    </w:p>
    <w:p w:rsidR="00977988" w:rsidP="007A3787" w:rsidRDefault="00977988">
      <w:pPr>
        <w:ind w:firstLine="709"/>
        <w:jc w:val="both"/>
        <w:rPr>
          <w:rFonts w:ascii="Arial" w:hAnsi="Arial" w:cs="Arial"/>
        </w:rPr>
      </w:pPr>
      <w:r>
        <w:rPr>
          <w:rFonts w:ascii="Arial" w:hAnsi="Arial" w:cs="Arial"/>
        </w:rPr>
        <w:t xml:space="preserve">ŽDO Osijek se pridružuje navodima stečajnog upravitelja, Zagrebačka banka se pridužuje navodima stečajnog upravitelja, smatra da nema uvjeta da se ovo ročište odgodi. </w:t>
      </w:r>
    </w:p>
    <w:p w:rsidR="00CF0C3D" w:rsidP="007A3787" w:rsidRDefault="00CF0C3D">
      <w:pPr>
        <w:jc w:val="both"/>
        <w:rPr>
          <w:rFonts w:ascii="Arial" w:hAnsi="Arial" w:cs="Arial"/>
        </w:rPr>
      </w:pPr>
    </w:p>
    <w:p w:rsidR="00CF0C3D" w:rsidP="00CF0C3D" w:rsidRDefault="00CF0C3D">
      <w:pPr>
        <w:ind w:left="851"/>
        <w:jc w:val="both"/>
        <w:rPr>
          <w:rFonts w:ascii="Arial" w:hAnsi="Arial" w:cs="Arial"/>
        </w:rPr>
      </w:pPr>
      <w:r>
        <w:rPr>
          <w:rFonts w:ascii="Arial" w:hAnsi="Arial" w:cs="Arial"/>
        </w:rPr>
        <w:t xml:space="preserve">Sud donosi </w:t>
      </w:r>
    </w:p>
    <w:p w:rsidR="00CF0C3D" w:rsidP="00CF0C3D" w:rsidRDefault="00F54B2D">
      <w:pPr>
        <w:ind w:left="851"/>
        <w:jc w:val="center"/>
        <w:rPr>
          <w:rFonts w:ascii="Arial" w:hAnsi="Arial" w:cs="Arial"/>
        </w:rPr>
      </w:pPr>
      <w:r>
        <w:rPr>
          <w:rFonts w:ascii="Arial" w:hAnsi="Arial" w:cs="Arial"/>
        </w:rPr>
        <w:t>r j e š e n</w:t>
      </w:r>
      <w:r w:rsidR="00CF0C3D">
        <w:rPr>
          <w:rFonts w:ascii="Arial" w:hAnsi="Arial" w:cs="Arial"/>
        </w:rPr>
        <w:t>j e</w:t>
      </w:r>
    </w:p>
    <w:p w:rsidR="00CF0C3D" w:rsidP="00CF0C3D" w:rsidRDefault="00CF0C3D">
      <w:pPr>
        <w:ind w:left="851"/>
        <w:rPr>
          <w:rFonts w:ascii="Arial" w:hAnsi="Arial" w:cs="Arial"/>
        </w:rPr>
      </w:pPr>
    </w:p>
    <w:p w:rsidR="00CF0C3D" w:rsidP="00CF0C3D" w:rsidRDefault="00CF0C3D">
      <w:pPr>
        <w:ind w:left="851"/>
        <w:rPr>
          <w:rFonts w:ascii="Arial" w:hAnsi="Arial" w:cs="Arial"/>
        </w:rPr>
      </w:pPr>
      <w:r>
        <w:rPr>
          <w:rFonts w:ascii="Arial" w:hAnsi="Arial" w:cs="Arial"/>
        </w:rPr>
        <w:t xml:space="preserve">Današnje ročište će se održati </w:t>
      </w:r>
    </w:p>
    <w:p w:rsidR="00CF0C3D" w:rsidP="00CF0C3D" w:rsidRDefault="00CF0C3D">
      <w:pPr>
        <w:ind w:left="851"/>
        <w:jc w:val="center"/>
        <w:rPr>
          <w:rFonts w:ascii="Arial" w:hAnsi="Arial" w:cs="Arial"/>
        </w:rPr>
      </w:pPr>
    </w:p>
    <w:p w:rsidRPr="00B643C7" w:rsidR="007E5225" w:rsidP="00CF0C3D" w:rsidRDefault="007E5225">
      <w:pPr>
        <w:ind w:firstLine="708"/>
        <w:jc w:val="both"/>
        <w:rPr>
          <w:rFonts w:ascii="Arial" w:hAnsi="Arial" w:cs="Arial"/>
        </w:rPr>
      </w:pPr>
      <w:r w:rsidRPr="00B643C7">
        <w:rPr>
          <w:rFonts w:ascii="Arial" w:hAnsi="Arial" w:cs="Arial"/>
        </w:rPr>
        <w:lastRenderedPageBreak/>
        <w:t>Su</w:t>
      </w:r>
      <w:r w:rsidR="00977988">
        <w:rPr>
          <w:rFonts w:ascii="Arial" w:hAnsi="Arial" w:cs="Arial"/>
        </w:rPr>
        <w:t>d</w:t>
      </w:r>
      <w:r w:rsidRPr="00B643C7" w:rsidR="001F493D">
        <w:rPr>
          <w:rFonts w:ascii="Arial" w:hAnsi="Arial" w:cs="Arial"/>
        </w:rPr>
        <w:t xml:space="preserve"> utvrđuje da je</w:t>
      </w:r>
      <w:r w:rsidRPr="00B643C7" w:rsidR="000D009B">
        <w:rPr>
          <w:rFonts w:ascii="Arial" w:hAnsi="Arial" w:cs="Arial"/>
        </w:rPr>
        <w:t xml:space="preserve"> predmet današnjeg roči</w:t>
      </w:r>
      <w:r w:rsidRPr="00B643C7" w:rsidR="00F162E1">
        <w:rPr>
          <w:rFonts w:ascii="Arial" w:hAnsi="Arial" w:cs="Arial"/>
        </w:rPr>
        <w:t>šta dioba kupovnine ostvarena</w:t>
      </w:r>
      <w:r w:rsidRPr="00B643C7" w:rsidR="00946BCE">
        <w:rPr>
          <w:rFonts w:ascii="Arial" w:hAnsi="Arial" w:cs="Arial"/>
        </w:rPr>
        <w:t xml:space="preserve"> prodajom </w:t>
      </w:r>
      <w:r w:rsidRPr="00B643C7" w:rsidR="00120D72">
        <w:rPr>
          <w:rFonts w:ascii="Arial" w:hAnsi="Arial" w:cs="Arial"/>
        </w:rPr>
        <w:t xml:space="preserve">imovine stečajnog dužnika, </w:t>
      </w:r>
      <w:r w:rsidRPr="00B643C7">
        <w:rPr>
          <w:rFonts w:ascii="Arial" w:hAnsi="Arial" w:cs="Arial"/>
        </w:rPr>
        <w:t>u naravi nekretnine upisane</w:t>
      </w:r>
      <w:r w:rsidRPr="00B643C7">
        <w:rPr>
          <w:rFonts w:ascii="Arial" w:hAnsi="Arial" w:cs="Arial"/>
          <w:lang w:eastAsia="ar-SA"/>
        </w:rPr>
        <w:t xml:space="preserve"> </w:t>
      </w:r>
      <w:r w:rsidRPr="00B643C7">
        <w:rPr>
          <w:rFonts w:ascii="Arial" w:hAnsi="Arial" w:cs="Arial"/>
        </w:rPr>
        <w:t>u</w:t>
      </w:r>
      <w:r w:rsidRPr="00B643C7">
        <w:rPr>
          <w:rFonts w:ascii="Calibri Light" w:hAnsi="Calibri Light" w:cs="Calibri Light"/>
        </w:rPr>
        <w:t xml:space="preserve"> </w:t>
      </w:r>
      <w:r w:rsidRPr="00B643C7">
        <w:rPr>
          <w:rFonts w:ascii="Arial" w:hAnsi="Arial" w:cs="Arial"/>
        </w:rPr>
        <w:t>zk.ul.br. 3765 kč.br. 3388/1 k.o. Sl. Brod površine 614 m2 u naravi hotel br.</w:t>
      </w:r>
      <w:r w:rsidRPr="00B643C7">
        <w:rPr>
          <w:rFonts w:ascii="Arial" w:hAnsi="Arial" w:cs="Arial"/>
          <w:lang w:eastAsia="ar-SA"/>
        </w:rPr>
        <w:t xml:space="preserve"> </w:t>
      </w:r>
      <w:r w:rsidRPr="00B643C7">
        <w:rPr>
          <w:rFonts w:ascii="Arial" w:hAnsi="Arial" w:cs="Arial"/>
        </w:rPr>
        <w:t>44 koji je procijenjen na iznos od 10.747.274,00 kn</w:t>
      </w:r>
      <w:r w:rsidRPr="00B643C7">
        <w:rPr>
          <w:rFonts w:ascii="Arial" w:hAnsi="Arial" w:cs="Arial"/>
          <w:lang w:eastAsia="ar-SA"/>
        </w:rPr>
        <w:t xml:space="preserve">, i nekretnina </w:t>
      </w:r>
      <w:r w:rsidRPr="00B643C7">
        <w:rPr>
          <w:rFonts w:ascii="Arial" w:hAnsi="Arial" w:cs="Arial"/>
        </w:rPr>
        <w:t>upisana u zk.ul.br. 3769 kč.br. 3392 k.o. Sl Brod površine 305 m2 u naravi kuća i</w:t>
      </w:r>
      <w:r w:rsidRPr="00B643C7">
        <w:rPr>
          <w:rFonts w:ascii="Arial" w:hAnsi="Arial" w:cs="Arial"/>
          <w:lang w:eastAsia="ar-SA"/>
        </w:rPr>
        <w:t xml:space="preserve"> </w:t>
      </w:r>
      <w:r w:rsidRPr="00B643C7">
        <w:rPr>
          <w:rFonts w:ascii="Arial" w:hAnsi="Arial" w:cs="Arial"/>
        </w:rPr>
        <w:t>dvorište, procijenjeno na iznos 431.405,00 kn.</w:t>
      </w:r>
    </w:p>
    <w:p w:rsidRPr="00B643C7" w:rsidR="009213E3" w:rsidP="009213E3" w:rsidRDefault="009213E3">
      <w:pPr>
        <w:jc w:val="both"/>
        <w:rPr>
          <w:rFonts w:ascii="Arial" w:hAnsi="Arial" w:cs="Arial"/>
          <w:lang w:eastAsia="ar-SA"/>
        </w:rPr>
      </w:pPr>
    </w:p>
    <w:p w:rsidRPr="00B643C7" w:rsidR="009213E3" w:rsidP="00265312" w:rsidRDefault="009213E3">
      <w:pPr>
        <w:ind w:firstLine="708"/>
        <w:jc w:val="both"/>
        <w:rPr>
          <w:rFonts w:ascii="Arial" w:hAnsi="Arial" w:cs="Arial"/>
          <w:bCs/>
          <w:lang w:eastAsia="ar-SA"/>
        </w:rPr>
      </w:pPr>
      <w:r w:rsidRPr="00B643C7">
        <w:rPr>
          <w:rFonts w:ascii="Arial" w:hAnsi="Arial" w:cs="Arial"/>
          <w:lang w:eastAsia="ar-SA"/>
        </w:rPr>
        <w:t xml:space="preserve">Konstatira se da je sud 9. svibnja 2024. zaprimio </w:t>
      </w:r>
      <w:r w:rsidRPr="00B643C7">
        <w:rPr>
          <w:rFonts w:ascii="Arial" w:hAnsi="Arial" w:cs="Arial"/>
          <w:bCs/>
          <w:lang w:eastAsia="ar-SA"/>
        </w:rPr>
        <w:t xml:space="preserve">podnesak stečajnog i </w:t>
      </w:r>
      <w:r w:rsidRPr="00B643C7" w:rsidR="00472B49">
        <w:rPr>
          <w:rFonts w:ascii="Arial" w:hAnsi="Arial" w:cs="Arial"/>
          <w:bCs/>
          <w:lang w:eastAsia="ar-SA"/>
        </w:rPr>
        <w:t xml:space="preserve">jedinog </w:t>
      </w:r>
      <w:r w:rsidRPr="00B643C7">
        <w:rPr>
          <w:rFonts w:ascii="Arial" w:hAnsi="Arial" w:cs="Arial"/>
          <w:bCs/>
          <w:lang w:eastAsia="ar-SA"/>
        </w:rPr>
        <w:t>razlučnog vjerovnika Zagrebačke banke d.d.</w:t>
      </w:r>
      <w:r w:rsidRPr="00B643C7" w:rsidR="00265312">
        <w:rPr>
          <w:rFonts w:ascii="Arial" w:hAnsi="Arial" w:cs="Arial"/>
          <w:bCs/>
          <w:lang w:eastAsia="ar-SA"/>
        </w:rPr>
        <w:t xml:space="preserve"> u kojem se vjerovnik očituje na prijedlog stečajnog upravitelja za diobu kupovnine ostvarene prodajom </w:t>
      </w:r>
      <w:r w:rsidRPr="00B643C7" w:rsidR="00472B49">
        <w:rPr>
          <w:rFonts w:ascii="Arial" w:hAnsi="Arial" w:cs="Arial"/>
          <w:bCs/>
          <w:lang w:eastAsia="ar-SA"/>
        </w:rPr>
        <w:t>n</w:t>
      </w:r>
      <w:r w:rsidRPr="00B643C7" w:rsidR="00265312">
        <w:rPr>
          <w:rFonts w:ascii="Arial" w:hAnsi="Arial" w:cs="Arial"/>
          <w:bCs/>
          <w:lang w:eastAsia="ar-SA"/>
        </w:rPr>
        <w:t>ekretnine i zadržanih jamčevina iz njegovog podneska od 11.10.2023. i prihvaća taj Prijedlog diobe</w:t>
      </w:r>
      <w:r w:rsidRPr="00B643C7" w:rsidR="00472B49">
        <w:rPr>
          <w:rFonts w:ascii="Arial" w:hAnsi="Arial" w:cs="Arial"/>
          <w:bCs/>
          <w:lang w:eastAsia="ar-SA"/>
        </w:rPr>
        <w:t xml:space="preserve">. Ujedno dostavlja Izvadak iz svojih poslovnih knjiga o visini i stanju tražbina koje su osigurane razlučnim pravom (založnim pravom broj Z-2359/2016) na prodanoj nekretnini na dan donošenja rješenja o dosudi </w:t>
      </w:r>
      <w:r w:rsidR="00977988">
        <w:rPr>
          <w:rFonts w:ascii="Arial" w:hAnsi="Arial" w:cs="Arial"/>
          <w:bCs/>
          <w:lang w:eastAsia="ar-SA"/>
        </w:rPr>
        <w:t>n</w:t>
      </w:r>
      <w:r w:rsidRPr="00B643C7" w:rsidR="00472B49">
        <w:rPr>
          <w:rFonts w:ascii="Arial" w:hAnsi="Arial" w:cs="Arial"/>
          <w:bCs/>
          <w:lang w:eastAsia="ar-SA"/>
        </w:rPr>
        <w:t>ekretnine ponuditelju Ivanu Bogoviću 4. kolovoza 2023.</w:t>
      </w:r>
      <w:r w:rsidRPr="00B643C7" w:rsidR="0017113D">
        <w:rPr>
          <w:rFonts w:ascii="Calibri" w:hAnsi="Calibri" w:cs="Calibri"/>
          <w:b/>
          <w:bCs/>
          <w:sz w:val="22"/>
          <w:szCs w:val="22"/>
        </w:rPr>
        <w:t xml:space="preserve"> </w:t>
      </w:r>
      <w:r w:rsidRPr="00B643C7" w:rsidR="0017113D">
        <w:rPr>
          <w:rFonts w:ascii="Arial" w:hAnsi="Arial" w:cs="Arial"/>
          <w:bCs/>
        </w:rPr>
        <w:t xml:space="preserve">Također, </w:t>
      </w:r>
      <w:r w:rsidRPr="00B643C7" w:rsidR="0017113D">
        <w:rPr>
          <w:rFonts w:ascii="Arial" w:hAnsi="Arial" w:cs="Arial"/>
          <w:bCs/>
          <w:lang w:eastAsia="ar-SA"/>
        </w:rPr>
        <w:t xml:space="preserve">dostavlja sudu i broj računa i ostale podatke potrebne za plaćanje iznosa od 1.111.063,26 EUR temeljem </w:t>
      </w:r>
      <w:r w:rsidR="00977988">
        <w:rPr>
          <w:rFonts w:ascii="Arial" w:hAnsi="Arial" w:cs="Arial"/>
          <w:bCs/>
          <w:lang w:eastAsia="ar-SA"/>
        </w:rPr>
        <w:t>p</w:t>
      </w:r>
      <w:r w:rsidRPr="00B643C7" w:rsidR="0017113D">
        <w:rPr>
          <w:rFonts w:ascii="Arial" w:hAnsi="Arial" w:cs="Arial"/>
          <w:bCs/>
          <w:lang w:eastAsia="ar-SA"/>
        </w:rPr>
        <w:t>rijedloga diobe za korist Zagrebačke banke d.d.</w:t>
      </w:r>
    </w:p>
    <w:p w:rsidRPr="00B643C7" w:rsidR="0057061A" w:rsidP="00F54B2D" w:rsidRDefault="0057061A">
      <w:pPr>
        <w:jc w:val="both"/>
        <w:rPr>
          <w:rFonts w:ascii="Arial" w:hAnsi="Arial" w:cs="Arial"/>
          <w:bCs/>
          <w:lang w:eastAsia="ar-SA"/>
        </w:rPr>
      </w:pPr>
    </w:p>
    <w:p w:rsidRPr="00B643C7" w:rsidR="005F5498" w:rsidP="005F5498" w:rsidRDefault="006835C8">
      <w:pPr>
        <w:autoSpaceDE w:val="false"/>
        <w:autoSpaceDN w:val="false"/>
        <w:adjustRightInd w:val="false"/>
        <w:jc w:val="both"/>
        <w:rPr>
          <w:rFonts w:ascii="Arial" w:hAnsi="Arial" w:cs="Arial"/>
        </w:rPr>
      </w:pPr>
      <w:r w:rsidRPr="00B643C7">
        <w:rPr>
          <w:rFonts w:ascii="Arial" w:hAnsi="Arial" w:cs="Arial"/>
        </w:rPr>
        <w:t>Stečajni upravitelj izjavljuje:</w:t>
      </w:r>
    </w:p>
    <w:p w:rsidRPr="00B643C7" w:rsidR="00C13B0E" w:rsidP="005F5498" w:rsidRDefault="00C13B0E">
      <w:pPr>
        <w:autoSpaceDE w:val="false"/>
        <w:autoSpaceDN w:val="false"/>
        <w:adjustRightInd w:val="false"/>
        <w:jc w:val="both"/>
        <w:rPr>
          <w:rFonts w:ascii="Arial" w:hAnsi="Arial" w:cs="Arial"/>
        </w:rPr>
      </w:pPr>
    </w:p>
    <w:p w:rsidRPr="00B643C7" w:rsidR="004528F9" w:rsidP="006835C8" w:rsidRDefault="004528F9">
      <w:pPr>
        <w:autoSpaceDE w:val="false"/>
        <w:autoSpaceDN w:val="false"/>
        <w:adjustRightInd w:val="false"/>
        <w:ind w:firstLine="708"/>
        <w:jc w:val="both"/>
        <w:rPr>
          <w:rFonts w:ascii="Arial" w:hAnsi="Arial" w:cs="Arial"/>
        </w:rPr>
      </w:pPr>
      <w:r w:rsidRPr="00B643C7">
        <w:rPr>
          <w:rFonts w:ascii="Arial" w:hAnsi="Arial" w:cs="Arial"/>
        </w:rPr>
        <w:t>U predmetnom stečajnom postupku na drugoj ponovljenoj elektroničkoj javnoj dražbi koja je dovršena 10. svibnja 2023., prodana je nekretnina stečajnog dužnika i to kč.br. 3388/1 u naravi Hotel br. 44 i dvorište u ulici N. Zrinskog ukupne površine 614 m2 upisane u zk.ul.br. 3765, k.o. Slavonski Brod.</w:t>
      </w:r>
      <w:r w:rsidRPr="00B643C7" w:rsidR="006835C8">
        <w:rPr>
          <w:rFonts w:ascii="Arial" w:hAnsi="Arial" w:cs="Arial"/>
        </w:rPr>
        <w:t xml:space="preserve"> </w:t>
      </w:r>
      <w:r w:rsidRPr="00B643C7">
        <w:rPr>
          <w:rFonts w:ascii="Arial" w:hAnsi="Arial" w:cs="Arial"/>
        </w:rPr>
        <w:t>U nadmetanju su sudjelovala 4 ponuditelja koji su platili zatraženu jamčevinu u iznosu od 142.640,84 EUR-a, a nekretnina je Rješenjem naslovnog suda br. 1/St-793/2019-137 od 18. svibnja 2023. godine dosuđena ponuditelju Antunu Diviću, Wien, Austria koji je dao najvišu ponudu u iznosu od 1.200.704,19 EUR-a / 9.046.705,72 kn.</w:t>
      </w:r>
    </w:p>
    <w:p w:rsidRPr="00B643C7" w:rsidR="006835C8" w:rsidP="004528F9" w:rsidRDefault="006835C8">
      <w:pPr>
        <w:autoSpaceDE w:val="false"/>
        <w:autoSpaceDN w:val="false"/>
        <w:adjustRightInd w:val="false"/>
        <w:jc w:val="both"/>
        <w:rPr>
          <w:rFonts w:ascii="Arial" w:hAnsi="Arial" w:cs="Arial"/>
        </w:rPr>
      </w:pPr>
    </w:p>
    <w:p w:rsidRPr="00B643C7" w:rsidR="006835C8" w:rsidP="006835C8" w:rsidRDefault="004528F9">
      <w:pPr>
        <w:autoSpaceDE w:val="false"/>
        <w:autoSpaceDN w:val="false"/>
        <w:adjustRightInd w:val="false"/>
        <w:ind w:firstLine="708"/>
        <w:jc w:val="both"/>
        <w:rPr>
          <w:rFonts w:ascii="Arial" w:hAnsi="Arial" w:cs="Arial"/>
        </w:rPr>
      </w:pPr>
      <w:r w:rsidRPr="00B643C7">
        <w:rPr>
          <w:rFonts w:ascii="Arial" w:hAnsi="Arial" w:cs="Arial"/>
        </w:rPr>
        <w:t>Budući da Antun Divić, Wien, Austria, nije uplatio kupovninu u roku, Rješenjem naslovnog suda br. St-793/2019-163 od 4. kolovoza 2023. dosuda Antunu Diviću oglašena je nevažećom te budući da je drugi ponuditelj Projekt Viškovo d.o.o. iz Slavonskog Broda odustao od kupnje i jamčevina mu je vraćena Zaključkom naslovnog suda br. St-793/2019- 139 od 18. svibnja 2023., nekretnina je Rješenjem br. St-793/2019-163 od 4. kolovoza 2023. dosuđena trećem ponuditelju Ivanu Bogović</w:t>
      </w:r>
      <w:r w:rsidRPr="00B643C7" w:rsidR="006835C8">
        <w:rPr>
          <w:rFonts w:ascii="Arial" w:hAnsi="Arial" w:cs="Arial"/>
        </w:rPr>
        <w:t>u</w:t>
      </w:r>
      <w:r w:rsidRPr="00B643C7">
        <w:rPr>
          <w:rFonts w:ascii="Arial" w:hAnsi="Arial" w:cs="Arial"/>
        </w:rPr>
        <w:t xml:space="preserve"> za iznos od 928.204,19 EUR-a /6.993.554,47 kn koji je i uplatio cjelokupni iznos, a FINA je doznačila sredstva naslovnom sudu u iznosu od 928.204,19 EUR-a 28. kolovoza 2023. </w:t>
      </w:r>
    </w:p>
    <w:p w:rsidRPr="00B643C7" w:rsidR="006835C8" w:rsidP="006835C8" w:rsidRDefault="006835C8">
      <w:pPr>
        <w:autoSpaceDE w:val="false"/>
        <w:autoSpaceDN w:val="false"/>
        <w:adjustRightInd w:val="false"/>
        <w:ind w:firstLine="708"/>
        <w:jc w:val="both"/>
        <w:rPr>
          <w:rFonts w:ascii="Arial" w:hAnsi="Arial" w:cs="Arial"/>
        </w:rPr>
      </w:pPr>
    </w:p>
    <w:p w:rsidRPr="00B643C7" w:rsidR="00C13B0E" w:rsidP="00C13B0E" w:rsidRDefault="004528F9">
      <w:pPr>
        <w:autoSpaceDE w:val="false"/>
        <w:autoSpaceDN w:val="false"/>
        <w:adjustRightInd w:val="false"/>
        <w:ind w:firstLine="708"/>
        <w:jc w:val="both"/>
        <w:rPr>
          <w:rFonts w:ascii="Arial" w:hAnsi="Arial" w:cs="Arial"/>
        </w:rPr>
      </w:pPr>
      <w:r w:rsidRPr="00B643C7">
        <w:rPr>
          <w:rFonts w:ascii="Arial" w:hAnsi="Arial" w:cs="Arial"/>
        </w:rPr>
        <w:t xml:space="preserve">Jamčevina Antuna Divića u iznosu od 142.640,84 EUR-a, sukladno Rješenju suda zadržana je i s tim se iznosom namiruje razlika cijene između ponuđene cijene Antuna Divića i uplaćene cijene novog ponuditelja Ivana Bogovića i zadržana jamčevina se uračunava u kupovninu a također i prethodne dvije jamčevine su zadržane i to jamčevina ponuditelja BAŠIĆ COMMERCE d.o.o. Slavonski Brod u iznosu od 14.264,08 EUR-A /107.472,74 </w:t>
      </w:r>
      <w:r w:rsidRPr="00B643C7" w:rsidR="006835C8">
        <w:rPr>
          <w:rFonts w:ascii="Arial" w:hAnsi="Arial" w:cs="Arial"/>
        </w:rPr>
        <w:t xml:space="preserve">kn </w:t>
      </w:r>
      <w:r w:rsidRPr="00B643C7">
        <w:rPr>
          <w:rFonts w:ascii="Arial" w:hAnsi="Arial" w:cs="Arial"/>
        </w:rPr>
        <w:t xml:space="preserve">i jamčevina ponuditelja Projekt Viškovo d.o.o. Slavonski Brod u iznosu od 142.640,84 EUR-a / 1.074.727,40 kn radi namirenja troškova nove prodaje i naknade razlike između kupovnine postignute na novoj prodaji, a navedena sredstva su deponirana kod </w:t>
      </w:r>
      <w:r w:rsidRPr="00B643C7" w:rsidR="00C13B0E">
        <w:rPr>
          <w:rFonts w:ascii="Arial" w:hAnsi="Arial" w:cs="Arial"/>
        </w:rPr>
        <w:t>FINA-</w:t>
      </w:r>
      <w:r w:rsidRPr="00B643C7">
        <w:rPr>
          <w:rFonts w:ascii="Arial" w:hAnsi="Arial" w:cs="Arial"/>
        </w:rPr>
        <w:t xml:space="preserve">e koja je provodila prodaju.Iz zadržanih jamčevina, sukladno Rješenjima naslovnog suda o oglašenim </w:t>
      </w:r>
      <w:r w:rsidRPr="00B643C7">
        <w:rPr>
          <w:rFonts w:ascii="Arial" w:hAnsi="Arial" w:cs="Arial"/>
        </w:rPr>
        <w:lastRenderedPageBreak/>
        <w:t>prodajama nevažećim, namiruje se razlika iznosa od uplaćene cijene Ivana Bogovića od 928.204,19 EUR/6.993.554,47 kn do ponuđene cijene Antuna Divića u iznosu od 1.200.704,19 EUR/9.046.705,72 kn, a koja razlika sukladno točki 8. u obrazloženju Rješenja suda br. St-793/2019-163 iznosi 272.500,00 EUR-a.</w:t>
      </w:r>
    </w:p>
    <w:p w:rsidRPr="00B643C7" w:rsidR="00C13B0E" w:rsidP="00C13B0E" w:rsidRDefault="00C13B0E">
      <w:pPr>
        <w:autoSpaceDE w:val="false"/>
        <w:autoSpaceDN w:val="false"/>
        <w:adjustRightInd w:val="false"/>
        <w:ind w:firstLine="708"/>
        <w:jc w:val="both"/>
        <w:rPr>
          <w:rFonts w:ascii="Arial" w:hAnsi="Arial" w:cs="Arial"/>
        </w:rPr>
      </w:pPr>
    </w:p>
    <w:p w:rsidRPr="00B643C7" w:rsidR="004528F9" w:rsidP="00C13B0E" w:rsidRDefault="004528F9">
      <w:pPr>
        <w:autoSpaceDE w:val="false"/>
        <w:autoSpaceDN w:val="false"/>
        <w:adjustRightInd w:val="false"/>
        <w:ind w:firstLine="708"/>
        <w:jc w:val="both"/>
        <w:rPr>
          <w:rFonts w:ascii="Arial" w:hAnsi="Arial" w:cs="Arial"/>
        </w:rPr>
      </w:pPr>
      <w:r w:rsidRPr="00B643C7">
        <w:rPr>
          <w:rFonts w:ascii="Arial" w:hAnsi="Arial" w:cs="Arial"/>
        </w:rPr>
        <w:t>Stoga se za obračun troškova unovčenja uzima navedeni iznos od 1.200.704,19</w:t>
      </w:r>
      <w:r w:rsidRPr="00B643C7" w:rsidR="00C13B0E">
        <w:rPr>
          <w:rFonts w:ascii="Arial" w:hAnsi="Arial" w:cs="Arial"/>
        </w:rPr>
        <w:t xml:space="preserve"> </w:t>
      </w:r>
      <w:r w:rsidRPr="00B643C7">
        <w:rPr>
          <w:rFonts w:ascii="Arial" w:hAnsi="Arial" w:cs="Arial"/>
        </w:rPr>
        <w:t>EUR/9.046.705,72 kn, te se daje prikaz imovine stečajnog dužnika koji je ostvaren prodajom, zakupom, naplatom potraživanja, te iskazane vrijednosti nekretnina stečajnog dužnika prema zadnjoj prodajnoj cijeni, u postotku na ukupnu imovinu kako slijedi:</w:t>
      </w:r>
    </w:p>
    <w:p w:rsidRPr="00B643C7" w:rsidR="0017113D" w:rsidP="005F5498" w:rsidRDefault="0017113D">
      <w:pPr>
        <w:autoSpaceDE w:val="false"/>
        <w:autoSpaceDN w:val="false"/>
        <w:adjustRightInd w:val="false"/>
        <w:jc w:val="both"/>
        <w:rPr>
          <w:rFonts w:ascii="Arial" w:hAnsi="Arial" w:cs="Arial"/>
        </w:rPr>
      </w:pPr>
    </w:p>
    <w:p w:rsidRPr="00B643C7" w:rsidR="004528F9" w:rsidP="005F5498" w:rsidRDefault="004528F9">
      <w:pPr>
        <w:autoSpaceDE w:val="false"/>
        <w:autoSpaceDN w:val="false"/>
        <w:adjustRightInd w:val="false"/>
        <w:jc w:val="both"/>
        <w:rPr>
          <w:rFonts w:ascii="Arial" w:hAnsi="Arial" w:cs="Arial"/>
        </w:rPr>
      </w:pPr>
    </w:p>
    <w:p w:rsidRPr="00B643C7" w:rsidR="004528F9" w:rsidP="005F5498" w:rsidRDefault="004528F9">
      <w:pPr>
        <w:autoSpaceDE w:val="false"/>
        <w:autoSpaceDN w:val="false"/>
        <w:adjustRightInd w:val="false"/>
        <w:jc w:val="both"/>
        <w:rPr>
          <w:rFonts w:ascii="Arial" w:hAnsi="Arial" w:cs="Arial"/>
        </w:rPr>
      </w:pPr>
    </w:p>
    <w:p w:rsidRPr="00B643C7" w:rsidR="004528F9" w:rsidP="005F5498" w:rsidRDefault="004528F9">
      <w:pPr>
        <w:autoSpaceDE w:val="false"/>
        <w:autoSpaceDN w:val="false"/>
        <w:adjustRightInd w:val="false"/>
        <w:jc w:val="both"/>
        <w:rPr>
          <w:rFonts w:ascii="Arial" w:hAnsi="Arial" w:cs="Arial"/>
        </w:rPr>
      </w:pPr>
    </w:p>
    <w:p w:rsidRPr="00B643C7" w:rsidR="004528F9" w:rsidP="005F5498" w:rsidRDefault="004528F9">
      <w:pPr>
        <w:autoSpaceDE w:val="false"/>
        <w:autoSpaceDN w:val="false"/>
        <w:adjustRightInd w:val="false"/>
        <w:jc w:val="both"/>
        <w:rPr>
          <w:rFonts w:ascii="Arial" w:hAnsi="Arial" w:cs="Arial"/>
        </w:rPr>
      </w:pPr>
    </w:p>
    <w:tbl>
      <w:tblPr>
        <w:tblStyle w:val="TableNormal"/>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591"/>
        <w:gridCol w:w="3365"/>
        <w:gridCol w:w="1332"/>
      </w:tblGrid>
      <w:tr w:rsidRPr="00B643C7" w:rsidR="004528F9" w:rsidTr="004528F9">
        <w:trPr>
          <w:trHeight w:val="775" w:hRule="exact"/>
        </w:trPr>
        <w:tc>
          <w:tcPr>
            <w:tcW w:w="4591" w:type="dxa"/>
          </w:tcPr>
          <w:p w:rsidRPr="00B643C7" w:rsidR="004528F9" w:rsidP="00392806" w:rsidRDefault="004528F9">
            <w:pPr>
              <w:pStyle w:val="TableParagraph"/>
              <w:rPr>
                <w:rFonts w:ascii="Arial" w:hAnsi="Arial" w:eastAsia="Times New Roman" w:cs="Arial"/>
                <w:sz w:val="18"/>
                <w:szCs w:val="18"/>
                <w:lang w:val="hr-HR"/>
              </w:rPr>
            </w:pPr>
          </w:p>
          <w:p w:rsidRPr="00B643C7" w:rsidR="004528F9" w:rsidP="00392806" w:rsidRDefault="004528F9">
            <w:pPr>
              <w:pStyle w:val="TableParagraph"/>
              <w:spacing w:before="107"/>
              <w:ind w:left="120"/>
              <w:rPr>
                <w:rFonts w:ascii="Arial" w:hAnsi="Arial" w:eastAsia="Arial" w:cs="Arial"/>
                <w:sz w:val="18"/>
                <w:szCs w:val="18"/>
                <w:lang w:val="hr-HR"/>
              </w:rPr>
            </w:pPr>
            <w:r w:rsidRPr="00B643C7">
              <w:rPr>
                <w:rFonts w:ascii="Arial" w:hAnsi="Arial" w:cs="Arial"/>
                <w:color w:val="2A2828"/>
                <w:sz w:val="18"/>
                <w:szCs w:val="18"/>
                <w:lang w:val="hr-HR"/>
              </w:rPr>
              <w:t>Opis</w:t>
            </w:r>
          </w:p>
        </w:tc>
        <w:tc>
          <w:tcPr>
            <w:tcW w:w="3365" w:type="dxa"/>
          </w:tcPr>
          <w:p w:rsidRPr="00B643C7" w:rsidR="004528F9" w:rsidP="00392806" w:rsidRDefault="004528F9">
            <w:pPr>
              <w:pStyle w:val="TableParagraph"/>
              <w:rPr>
                <w:rFonts w:ascii="Arial" w:hAnsi="Arial" w:eastAsia="Times New Roman" w:cs="Arial"/>
                <w:sz w:val="18"/>
                <w:szCs w:val="18"/>
                <w:lang w:val="hr-HR"/>
              </w:rPr>
            </w:pPr>
          </w:p>
          <w:p w:rsidRPr="00B643C7" w:rsidR="004528F9" w:rsidP="00392806" w:rsidRDefault="004528F9">
            <w:pPr>
              <w:pStyle w:val="TableParagraph"/>
              <w:spacing w:before="107"/>
              <w:ind w:left="292"/>
              <w:rPr>
                <w:rFonts w:ascii="Arial" w:hAnsi="Arial" w:eastAsia="Arial" w:cs="Arial"/>
                <w:sz w:val="18"/>
                <w:szCs w:val="18"/>
                <w:lang w:val="hr-HR"/>
              </w:rPr>
            </w:pPr>
            <w:r w:rsidRPr="00B643C7">
              <w:rPr>
                <w:rFonts w:ascii="Arial" w:hAnsi="Arial" w:cs="Arial"/>
                <w:color w:val="2A2828"/>
                <w:sz w:val="18"/>
                <w:szCs w:val="18"/>
                <w:lang w:val="hr-HR"/>
              </w:rPr>
              <w:t>Unovčeni iznos/procijenjeni iznos</w:t>
            </w:r>
          </w:p>
        </w:tc>
        <w:tc>
          <w:tcPr>
            <w:tcW w:w="1332" w:type="dxa"/>
          </w:tcPr>
          <w:p w:rsidRPr="00B643C7" w:rsidR="004528F9" w:rsidP="00392806" w:rsidRDefault="004528F9">
            <w:pPr>
              <w:pStyle w:val="TableParagraph"/>
              <w:rPr>
                <w:rFonts w:ascii="Arial" w:hAnsi="Arial" w:eastAsia="Times New Roman" w:cs="Arial"/>
                <w:sz w:val="18"/>
                <w:szCs w:val="18"/>
                <w:lang w:val="hr-HR"/>
              </w:rPr>
            </w:pPr>
          </w:p>
          <w:p w:rsidRPr="00B643C7" w:rsidR="004528F9" w:rsidP="00392806" w:rsidRDefault="004528F9">
            <w:pPr>
              <w:pStyle w:val="TableParagraph"/>
              <w:spacing w:before="107"/>
              <w:ind w:left="143"/>
              <w:rPr>
                <w:rFonts w:ascii="Arial" w:hAnsi="Arial" w:eastAsia="Arial" w:cs="Arial"/>
                <w:sz w:val="18"/>
                <w:szCs w:val="18"/>
                <w:lang w:val="hr-HR"/>
              </w:rPr>
            </w:pPr>
            <w:r w:rsidRPr="00B643C7">
              <w:rPr>
                <w:rFonts w:ascii="Arial" w:hAnsi="Arial" w:cs="Arial"/>
                <w:color w:val="2A2828"/>
                <w:sz w:val="18"/>
                <w:szCs w:val="18"/>
                <w:lang w:val="hr-HR"/>
              </w:rPr>
              <w:t>% unovčenja</w:t>
            </w:r>
          </w:p>
        </w:tc>
      </w:tr>
      <w:tr w:rsidRPr="00B643C7" w:rsidR="004528F9" w:rsidTr="004528F9">
        <w:trPr>
          <w:trHeight w:val="773" w:hRule="exact"/>
        </w:trPr>
        <w:tc>
          <w:tcPr>
            <w:tcW w:w="4591" w:type="dxa"/>
          </w:tcPr>
          <w:p w:rsidRPr="00B643C7" w:rsidR="004528F9" w:rsidP="00392806" w:rsidRDefault="004528F9">
            <w:pPr>
              <w:pStyle w:val="TableParagraph"/>
              <w:spacing w:before="42" w:line="300" w:lineRule="auto"/>
              <w:ind w:left="124" w:right="271" w:firstLine="4"/>
              <w:rPr>
                <w:rFonts w:ascii="Arial" w:hAnsi="Arial" w:eastAsia="Arial" w:cs="Arial"/>
                <w:sz w:val="18"/>
                <w:szCs w:val="18"/>
                <w:lang w:val="hr-HR"/>
              </w:rPr>
            </w:pPr>
            <w:r w:rsidRPr="00B643C7">
              <w:rPr>
                <w:rFonts w:ascii="Arial" w:hAnsi="Arial" w:cs="Arial"/>
                <w:color w:val="2A2828"/>
                <w:sz w:val="18"/>
                <w:szCs w:val="18"/>
                <w:lang w:val="hr-HR"/>
              </w:rPr>
              <w:t>kč.br. 3392 u naravi kuća broj 21 i dvorište u ulici Lj. Gaja, površine 305 m2, upisana u zk.ul. 3769 k.o.</w:t>
            </w:r>
          </w:p>
          <w:p w:rsidRPr="00B643C7" w:rsidR="004528F9" w:rsidP="00392806" w:rsidRDefault="004528F9">
            <w:pPr>
              <w:pStyle w:val="TableParagraph"/>
              <w:spacing w:before="1"/>
              <w:ind w:left="120"/>
              <w:rPr>
                <w:rFonts w:ascii="Arial" w:hAnsi="Arial" w:eastAsia="Arial" w:cs="Arial"/>
                <w:sz w:val="18"/>
                <w:szCs w:val="18"/>
                <w:lang w:val="hr-HR"/>
              </w:rPr>
            </w:pPr>
            <w:r w:rsidRPr="00B643C7">
              <w:rPr>
                <w:rFonts w:ascii="Arial" w:hAnsi="Arial" w:cs="Arial"/>
                <w:color w:val="2A2828"/>
                <w:sz w:val="18"/>
                <w:szCs w:val="18"/>
                <w:lang w:val="hr-HR"/>
              </w:rPr>
              <w:t>Slavonski Brod</w:t>
            </w:r>
          </w:p>
        </w:tc>
        <w:tc>
          <w:tcPr>
            <w:tcW w:w="3365" w:type="dxa"/>
          </w:tcPr>
          <w:p w:rsidRPr="00B643C7" w:rsidR="004528F9" w:rsidP="00392806" w:rsidRDefault="004528F9">
            <w:pPr>
              <w:pStyle w:val="TableParagraph"/>
              <w:spacing w:before="8"/>
              <w:rPr>
                <w:rFonts w:ascii="Arial" w:hAnsi="Arial" w:eastAsia="Times New Roman" w:cs="Arial"/>
                <w:sz w:val="18"/>
                <w:szCs w:val="18"/>
                <w:lang w:val="hr-HR"/>
              </w:rPr>
            </w:pPr>
          </w:p>
          <w:p w:rsidRPr="00B643C7" w:rsidR="004528F9" w:rsidP="00392806" w:rsidRDefault="004528F9">
            <w:pPr>
              <w:pStyle w:val="TableParagraph"/>
              <w:tabs>
                <w:tab w:val="left" w:pos="1588"/>
                <w:tab w:val="left" w:pos="1886"/>
              </w:tabs>
              <w:ind w:left="403"/>
              <w:rPr>
                <w:rFonts w:ascii="Arial" w:hAnsi="Arial" w:eastAsia="Arial" w:cs="Arial"/>
                <w:sz w:val="18"/>
                <w:szCs w:val="18"/>
                <w:lang w:val="hr-HR"/>
              </w:rPr>
            </w:pPr>
            <w:r w:rsidRPr="00B643C7">
              <w:rPr>
                <w:rFonts w:ascii="Arial" w:hAnsi="Arial" w:eastAsia="Arial" w:cs="Arial"/>
                <w:color w:val="2A2828"/>
                <w:sz w:val="18"/>
                <w:szCs w:val="18"/>
                <w:lang w:val="hr-HR"/>
              </w:rPr>
              <w:t xml:space="preserve">65.791,03 </w:t>
            </w:r>
            <w:r w:rsidRPr="00B643C7">
              <w:rPr>
                <w:rFonts w:ascii="Arial" w:hAnsi="Arial" w:eastAsia="Times New Roman" w:cs="Arial"/>
                <w:color w:val="2A2828"/>
                <w:sz w:val="18"/>
                <w:szCs w:val="18"/>
                <w:lang w:val="hr-HR"/>
              </w:rPr>
              <w:t>€</w:t>
            </w:r>
            <w:r w:rsidRPr="00B643C7">
              <w:rPr>
                <w:rFonts w:ascii="Arial" w:hAnsi="Arial" w:eastAsia="Times New Roman" w:cs="Arial"/>
                <w:color w:val="2A2828"/>
                <w:sz w:val="18"/>
                <w:szCs w:val="18"/>
                <w:lang w:val="hr-HR"/>
              </w:rPr>
              <w:tab/>
            </w:r>
            <w:r w:rsidRPr="00B643C7">
              <w:rPr>
                <w:rFonts w:ascii="Arial" w:hAnsi="Arial" w:eastAsia="Arial" w:cs="Arial"/>
                <w:i/>
                <w:color w:val="2A2828"/>
                <w:sz w:val="18"/>
                <w:szCs w:val="18"/>
                <w:lang w:val="hr-HR"/>
              </w:rPr>
              <w:t>I</w:t>
            </w:r>
            <w:r w:rsidRPr="00B643C7">
              <w:rPr>
                <w:rFonts w:ascii="Arial" w:hAnsi="Arial" w:eastAsia="Arial" w:cs="Arial"/>
                <w:i/>
                <w:color w:val="2A2828"/>
                <w:sz w:val="18"/>
                <w:szCs w:val="18"/>
                <w:lang w:val="hr-HR"/>
              </w:rPr>
              <w:tab/>
            </w:r>
            <w:r w:rsidRPr="00B643C7">
              <w:rPr>
                <w:rFonts w:ascii="Arial" w:hAnsi="Arial" w:eastAsia="Arial" w:cs="Arial"/>
                <w:color w:val="2A2828"/>
                <w:sz w:val="18"/>
                <w:szCs w:val="18"/>
                <w:lang w:val="hr-HR"/>
              </w:rPr>
              <w:t>495.702,50 kn</w:t>
            </w:r>
          </w:p>
        </w:tc>
        <w:tc>
          <w:tcPr>
            <w:tcW w:w="1332" w:type="dxa"/>
          </w:tcPr>
          <w:p w:rsidRPr="00B643C7" w:rsidR="004528F9" w:rsidP="00392806" w:rsidRDefault="004528F9">
            <w:pPr>
              <w:pStyle w:val="TableParagraph"/>
              <w:rPr>
                <w:rFonts w:ascii="Arial" w:hAnsi="Arial" w:eastAsia="Times New Roman" w:cs="Arial"/>
                <w:sz w:val="18"/>
                <w:szCs w:val="18"/>
                <w:lang w:val="hr-HR"/>
              </w:rPr>
            </w:pPr>
          </w:p>
          <w:p w:rsidRPr="00B643C7" w:rsidR="004528F9" w:rsidP="00392806" w:rsidRDefault="004528F9">
            <w:pPr>
              <w:pStyle w:val="TableParagraph"/>
              <w:spacing w:before="103"/>
              <w:ind w:left="729"/>
              <w:rPr>
                <w:rFonts w:ascii="Arial" w:hAnsi="Arial" w:eastAsia="Arial" w:cs="Arial"/>
                <w:sz w:val="18"/>
                <w:szCs w:val="18"/>
                <w:lang w:val="hr-HR"/>
              </w:rPr>
            </w:pPr>
            <w:r w:rsidRPr="00B643C7">
              <w:rPr>
                <w:rFonts w:ascii="Arial" w:hAnsi="Arial" w:cs="Arial"/>
                <w:color w:val="2A2828"/>
                <w:sz w:val="18"/>
                <w:szCs w:val="18"/>
                <w:lang w:val="hr-HR"/>
              </w:rPr>
              <w:t>5,05%</w:t>
            </w:r>
          </w:p>
        </w:tc>
      </w:tr>
      <w:tr w:rsidRPr="00B643C7" w:rsidR="004528F9" w:rsidTr="004528F9">
        <w:trPr>
          <w:trHeight w:val="773" w:hRule="exact"/>
        </w:trPr>
        <w:tc>
          <w:tcPr>
            <w:tcW w:w="4591" w:type="dxa"/>
          </w:tcPr>
          <w:p w:rsidRPr="00B643C7" w:rsidR="004528F9" w:rsidP="00392806" w:rsidRDefault="004528F9">
            <w:pPr>
              <w:pStyle w:val="TableParagraph"/>
              <w:spacing w:before="42"/>
              <w:ind w:left="129"/>
              <w:rPr>
                <w:rFonts w:ascii="Arial" w:hAnsi="Arial" w:eastAsia="Arial" w:cs="Arial"/>
                <w:sz w:val="18"/>
                <w:szCs w:val="18"/>
                <w:lang w:val="hr-HR"/>
              </w:rPr>
            </w:pPr>
            <w:r w:rsidRPr="00B643C7">
              <w:rPr>
                <w:rFonts w:ascii="Arial" w:hAnsi="Arial" w:cs="Arial"/>
                <w:color w:val="2A2828"/>
                <w:sz w:val="18"/>
                <w:szCs w:val="18"/>
                <w:lang w:val="hr-HR"/>
              </w:rPr>
              <w:t>kč.br. 3388/1, u naravi hotel broj 44 i dvorište u ulici</w:t>
            </w:r>
          </w:p>
          <w:p w:rsidRPr="00B643C7" w:rsidR="004528F9" w:rsidP="00392806" w:rsidRDefault="004528F9">
            <w:pPr>
              <w:pStyle w:val="TableParagraph"/>
              <w:spacing w:before="49" w:line="300" w:lineRule="auto"/>
              <w:ind w:left="124" w:right="122" w:firstLine="4"/>
              <w:rPr>
                <w:rFonts w:ascii="Arial" w:hAnsi="Arial" w:eastAsia="Arial" w:cs="Arial"/>
                <w:sz w:val="18"/>
                <w:szCs w:val="18"/>
                <w:lang w:val="hr-HR"/>
              </w:rPr>
            </w:pPr>
            <w:r w:rsidRPr="00B643C7">
              <w:rPr>
                <w:rFonts w:ascii="Arial" w:hAnsi="Arial" w:cs="Arial"/>
                <w:color w:val="2A2828"/>
                <w:sz w:val="18"/>
                <w:szCs w:val="18"/>
                <w:lang w:val="hr-HR"/>
              </w:rPr>
              <w:t>N. Zrinskog, ukupne površine 614 m2, upisana u zk.ul. 3765, k.o. Slavonski Brod</w:t>
            </w:r>
          </w:p>
        </w:tc>
        <w:tc>
          <w:tcPr>
            <w:tcW w:w="3365" w:type="dxa"/>
          </w:tcPr>
          <w:p w:rsidRPr="00B643C7" w:rsidR="004528F9" w:rsidP="00392806" w:rsidRDefault="004528F9">
            <w:pPr>
              <w:pStyle w:val="TableParagraph"/>
              <w:spacing w:before="8"/>
              <w:rPr>
                <w:rFonts w:ascii="Arial" w:hAnsi="Arial" w:eastAsia="Times New Roman" w:cs="Arial"/>
                <w:sz w:val="18"/>
                <w:szCs w:val="18"/>
                <w:lang w:val="hr-HR"/>
              </w:rPr>
            </w:pPr>
          </w:p>
          <w:p w:rsidRPr="00B643C7" w:rsidR="004528F9" w:rsidP="00392806" w:rsidRDefault="004528F9">
            <w:pPr>
              <w:pStyle w:val="TableParagraph"/>
              <w:tabs>
                <w:tab w:val="left" w:pos="1588"/>
                <w:tab w:val="left" w:pos="1886"/>
              </w:tabs>
              <w:ind w:left="153"/>
              <w:rPr>
                <w:rFonts w:ascii="Arial" w:hAnsi="Arial" w:eastAsia="Arial" w:cs="Arial"/>
                <w:sz w:val="18"/>
                <w:szCs w:val="18"/>
                <w:lang w:val="hr-HR"/>
              </w:rPr>
            </w:pPr>
            <w:r w:rsidRPr="00B643C7">
              <w:rPr>
                <w:rFonts w:ascii="Arial" w:hAnsi="Arial" w:eastAsia="Arial" w:cs="Arial"/>
                <w:color w:val="2A2828"/>
                <w:sz w:val="18"/>
                <w:szCs w:val="18"/>
                <w:lang w:val="hr-HR"/>
              </w:rPr>
              <w:t xml:space="preserve">1.200.704,19 </w:t>
            </w:r>
            <w:r w:rsidRPr="00B643C7">
              <w:rPr>
                <w:rFonts w:ascii="Arial" w:hAnsi="Arial" w:eastAsia="Times New Roman" w:cs="Arial"/>
                <w:color w:val="2A2828"/>
                <w:sz w:val="18"/>
                <w:szCs w:val="18"/>
                <w:lang w:val="hr-HR"/>
              </w:rPr>
              <w:t>€</w:t>
            </w:r>
            <w:r w:rsidRPr="00B643C7">
              <w:rPr>
                <w:rFonts w:ascii="Arial" w:hAnsi="Arial" w:eastAsia="Times New Roman" w:cs="Arial"/>
                <w:color w:val="2A2828"/>
                <w:sz w:val="18"/>
                <w:szCs w:val="18"/>
                <w:lang w:val="hr-HR"/>
              </w:rPr>
              <w:tab/>
            </w:r>
            <w:r w:rsidRPr="00B643C7">
              <w:rPr>
                <w:rFonts w:ascii="Arial" w:hAnsi="Arial" w:eastAsia="Arial" w:cs="Arial"/>
                <w:i/>
                <w:color w:val="2A2828"/>
                <w:sz w:val="18"/>
                <w:szCs w:val="18"/>
                <w:lang w:val="hr-HR"/>
              </w:rPr>
              <w:t>I</w:t>
            </w:r>
            <w:r w:rsidRPr="00B643C7">
              <w:rPr>
                <w:rFonts w:ascii="Arial" w:hAnsi="Arial" w:eastAsia="Arial" w:cs="Arial"/>
                <w:i/>
                <w:color w:val="2A2828"/>
                <w:sz w:val="18"/>
                <w:szCs w:val="18"/>
                <w:lang w:val="hr-HR"/>
              </w:rPr>
              <w:tab/>
            </w:r>
            <w:r w:rsidRPr="00B643C7">
              <w:rPr>
                <w:rFonts w:ascii="Arial" w:hAnsi="Arial" w:eastAsia="Arial" w:cs="Arial"/>
                <w:color w:val="2A2828"/>
                <w:sz w:val="18"/>
                <w:szCs w:val="18"/>
                <w:lang w:val="hr-HR"/>
              </w:rPr>
              <w:t>9.046.705,72 kn</w:t>
            </w:r>
          </w:p>
        </w:tc>
        <w:tc>
          <w:tcPr>
            <w:tcW w:w="1332" w:type="dxa"/>
          </w:tcPr>
          <w:p w:rsidRPr="00B643C7" w:rsidR="004528F9" w:rsidP="00392806" w:rsidRDefault="004528F9">
            <w:pPr>
              <w:pStyle w:val="TableParagraph"/>
              <w:rPr>
                <w:rFonts w:ascii="Arial" w:hAnsi="Arial" w:eastAsia="Times New Roman" w:cs="Arial"/>
                <w:sz w:val="18"/>
                <w:szCs w:val="18"/>
                <w:lang w:val="hr-HR"/>
              </w:rPr>
            </w:pPr>
          </w:p>
          <w:p w:rsidRPr="00B643C7" w:rsidR="004528F9" w:rsidP="00392806" w:rsidRDefault="004528F9">
            <w:pPr>
              <w:pStyle w:val="TableParagraph"/>
              <w:spacing w:before="103"/>
              <w:ind w:left="623"/>
              <w:rPr>
                <w:rFonts w:ascii="Arial" w:hAnsi="Arial" w:eastAsia="Arial" w:cs="Arial"/>
                <w:sz w:val="18"/>
                <w:szCs w:val="18"/>
                <w:lang w:val="hr-HR"/>
              </w:rPr>
            </w:pPr>
            <w:r w:rsidRPr="00B643C7">
              <w:rPr>
                <w:rFonts w:ascii="Arial" w:hAnsi="Arial" w:cs="Arial"/>
                <w:color w:val="2A2828"/>
                <w:sz w:val="18"/>
                <w:szCs w:val="18"/>
                <w:lang w:val="hr-HR"/>
              </w:rPr>
              <w:t>92,17%</w:t>
            </w:r>
          </w:p>
        </w:tc>
      </w:tr>
      <w:tr w:rsidRPr="00B643C7" w:rsidR="004528F9" w:rsidTr="004528F9">
        <w:trPr>
          <w:trHeight w:val="326" w:hRule="exact"/>
        </w:trPr>
        <w:tc>
          <w:tcPr>
            <w:tcW w:w="4591" w:type="dxa"/>
          </w:tcPr>
          <w:p w:rsidRPr="00B643C7" w:rsidR="004528F9" w:rsidP="00392806" w:rsidRDefault="004528F9">
            <w:pPr>
              <w:pStyle w:val="TableParagraph"/>
              <w:spacing w:before="66"/>
              <w:ind w:left="120"/>
              <w:rPr>
                <w:rFonts w:ascii="Arial" w:hAnsi="Arial" w:eastAsia="Arial" w:cs="Arial"/>
                <w:sz w:val="18"/>
                <w:szCs w:val="18"/>
                <w:lang w:val="hr-HR"/>
              </w:rPr>
            </w:pPr>
            <w:r w:rsidRPr="00B643C7">
              <w:rPr>
                <w:rFonts w:ascii="Arial" w:hAnsi="Arial" w:cs="Arial"/>
                <w:color w:val="2A2828"/>
                <w:sz w:val="18"/>
                <w:szCs w:val="18"/>
                <w:lang w:val="hr-HR"/>
              </w:rPr>
              <w:t>Zakupnine</w:t>
            </w:r>
          </w:p>
        </w:tc>
        <w:tc>
          <w:tcPr>
            <w:tcW w:w="3365" w:type="dxa"/>
          </w:tcPr>
          <w:p w:rsidRPr="00B643C7" w:rsidR="004528F9" w:rsidP="00392806" w:rsidRDefault="004528F9">
            <w:pPr>
              <w:pStyle w:val="TableParagraph"/>
              <w:tabs>
                <w:tab w:val="left" w:pos="1588"/>
                <w:tab w:val="left" w:pos="1895"/>
              </w:tabs>
              <w:spacing w:before="40"/>
              <w:ind w:left="407"/>
              <w:rPr>
                <w:rFonts w:ascii="Arial" w:hAnsi="Arial" w:eastAsia="Arial" w:cs="Arial"/>
                <w:sz w:val="18"/>
                <w:szCs w:val="18"/>
                <w:lang w:val="hr-HR"/>
              </w:rPr>
            </w:pPr>
            <w:r w:rsidRPr="00B643C7">
              <w:rPr>
                <w:rFonts w:ascii="Arial" w:hAnsi="Arial" w:eastAsia="Arial" w:cs="Arial"/>
                <w:color w:val="2A2828"/>
                <w:sz w:val="18"/>
                <w:szCs w:val="18"/>
                <w:lang w:val="hr-HR"/>
              </w:rPr>
              <w:t xml:space="preserve">19.908,42 </w:t>
            </w:r>
            <w:r w:rsidRPr="00B643C7">
              <w:rPr>
                <w:rFonts w:ascii="Arial" w:hAnsi="Arial" w:eastAsia="Times New Roman" w:cs="Arial"/>
                <w:color w:val="2A2828"/>
                <w:sz w:val="18"/>
                <w:szCs w:val="18"/>
                <w:lang w:val="hr-HR"/>
              </w:rPr>
              <w:t>€</w:t>
            </w:r>
            <w:r w:rsidRPr="00B643C7">
              <w:rPr>
                <w:rFonts w:ascii="Arial" w:hAnsi="Arial" w:eastAsia="Times New Roman" w:cs="Arial"/>
                <w:color w:val="2A2828"/>
                <w:sz w:val="18"/>
                <w:szCs w:val="18"/>
                <w:lang w:val="hr-HR"/>
              </w:rPr>
              <w:tab/>
            </w:r>
            <w:r w:rsidRPr="00B643C7">
              <w:rPr>
                <w:rFonts w:ascii="Arial" w:hAnsi="Arial" w:eastAsia="Arial" w:cs="Arial"/>
                <w:i/>
                <w:color w:val="2A2828"/>
                <w:sz w:val="18"/>
                <w:szCs w:val="18"/>
                <w:lang w:val="hr-HR"/>
              </w:rPr>
              <w:t>I</w:t>
            </w:r>
            <w:r w:rsidRPr="00B643C7">
              <w:rPr>
                <w:rFonts w:ascii="Arial" w:hAnsi="Arial" w:eastAsia="Arial" w:cs="Arial"/>
                <w:i/>
                <w:color w:val="2A2828"/>
                <w:sz w:val="18"/>
                <w:szCs w:val="18"/>
                <w:lang w:val="hr-HR"/>
              </w:rPr>
              <w:tab/>
            </w:r>
            <w:r w:rsidRPr="00B643C7">
              <w:rPr>
                <w:rFonts w:ascii="Arial" w:hAnsi="Arial" w:eastAsia="Arial" w:cs="Arial"/>
                <w:color w:val="2A2828"/>
                <w:sz w:val="18"/>
                <w:szCs w:val="18"/>
                <w:lang w:val="hr-HR"/>
              </w:rPr>
              <w:t>150.000,00 kn</w:t>
            </w:r>
          </w:p>
        </w:tc>
        <w:tc>
          <w:tcPr>
            <w:tcW w:w="1332" w:type="dxa"/>
          </w:tcPr>
          <w:p w:rsidRPr="00B643C7" w:rsidR="004528F9" w:rsidP="00392806" w:rsidRDefault="004528F9">
            <w:pPr>
              <w:pStyle w:val="TableParagraph"/>
              <w:spacing w:before="66"/>
              <w:ind w:left="734"/>
              <w:rPr>
                <w:rFonts w:ascii="Arial" w:hAnsi="Arial" w:eastAsia="Arial" w:cs="Arial"/>
                <w:sz w:val="18"/>
                <w:szCs w:val="18"/>
                <w:lang w:val="hr-HR"/>
              </w:rPr>
            </w:pPr>
            <w:r w:rsidRPr="00B643C7">
              <w:rPr>
                <w:rFonts w:ascii="Arial" w:hAnsi="Arial" w:cs="Arial"/>
                <w:color w:val="2A2828"/>
                <w:sz w:val="18"/>
                <w:szCs w:val="18"/>
                <w:lang w:val="hr-HR"/>
              </w:rPr>
              <w:t>1,53%</w:t>
            </w:r>
          </w:p>
        </w:tc>
      </w:tr>
      <w:tr w:rsidRPr="00B643C7" w:rsidR="004528F9" w:rsidTr="004528F9">
        <w:trPr>
          <w:trHeight w:val="326" w:hRule="exact"/>
        </w:trPr>
        <w:tc>
          <w:tcPr>
            <w:tcW w:w="4591" w:type="dxa"/>
          </w:tcPr>
          <w:p w:rsidRPr="00B643C7" w:rsidR="004528F9" w:rsidP="00392806" w:rsidRDefault="004528F9">
            <w:pPr>
              <w:pStyle w:val="TableParagraph"/>
              <w:spacing w:before="66"/>
              <w:ind w:left="129"/>
              <w:rPr>
                <w:rFonts w:ascii="Arial" w:hAnsi="Arial" w:eastAsia="Arial" w:cs="Arial"/>
                <w:sz w:val="18"/>
                <w:szCs w:val="18"/>
                <w:lang w:val="hr-HR"/>
              </w:rPr>
            </w:pPr>
            <w:r w:rsidRPr="00B643C7">
              <w:rPr>
                <w:rFonts w:ascii="Arial" w:hAnsi="Arial" w:cs="Arial"/>
                <w:color w:val="2A2828"/>
                <w:sz w:val="18"/>
                <w:szCs w:val="18"/>
                <w:lang w:val="hr-HR"/>
              </w:rPr>
              <w:t>Naplaćena stara potraživanja</w:t>
            </w:r>
          </w:p>
        </w:tc>
        <w:tc>
          <w:tcPr>
            <w:tcW w:w="3365" w:type="dxa"/>
          </w:tcPr>
          <w:p w:rsidRPr="00B643C7" w:rsidR="004528F9" w:rsidP="00392806" w:rsidRDefault="004528F9">
            <w:pPr>
              <w:pStyle w:val="TableParagraph"/>
              <w:tabs>
                <w:tab w:val="left" w:pos="1588"/>
                <w:tab w:val="left" w:pos="1886"/>
              </w:tabs>
              <w:spacing w:before="40"/>
              <w:ind w:left="503"/>
              <w:rPr>
                <w:rFonts w:ascii="Arial" w:hAnsi="Arial" w:eastAsia="Arial" w:cs="Arial"/>
                <w:sz w:val="18"/>
                <w:szCs w:val="18"/>
                <w:lang w:val="hr-HR"/>
              </w:rPr>
            </w:pPr>
            <w:r w:rsidRPr="00B643C7">
              <w:rPr>
                <w:rFonts w:ascii="Arial" w:hAnsi="Arial" w:eastAsia="Arial" w:cs="Arial"/>
                <w:color w:val="2A2828"/>
                <w:sz w:val="18"/>
                <w:szCs w:val="18"/>
                <w:lang w:val="hr-HR"/>
              </w:rPr>
              <w:t xml:space="preserve">6.100,07 </w:t>
            </w:r>
            <w:r w:rsidRPr="00B643C7">
              <w:rPr>
                <w:rFonts w:ascii="Arial" w:hAnsi="Arial" w:eastAsia="Times New Roman" w:cs="Arial"/>
                <w:color w:val="2A2828"/>
                <w:sz w:val="18"/>
                <w:szCs w:val="18"/>
                <w:lang w:val="hr-HR"/>
              </w:rPr>
              <w:t>€</w:t>
            </w:r>
            <w:r w:rsidRPr="00B643C7">
              <w:rPr>
                <w:rFonts w:ascii="Arial" w:hAnsi="Arial" w:eastAsia="Times New Roman" w:cs="Arial"/>
                <w:color w:val="2A2828"/>
                <w:sz w:val="18"/>
                <w:szCs w:val="18"/>
                <w:lang w:val="hr-HR"/>
              </w:rPr>
              <w:tab/>
            </w:r>
            <w:r w:rsidRPr="00B643C7">
              <w:rPr>
                <w:rFonts w:ascii="Arial" w:hAnsi="Arial" w:eastAsia="Arial" w:cs="Arial"/>
                <w:i/>
                <w:color w:val="2A2828"/>
                <w:sz w:val="18"/>
                <w:szCs w:val="18"/>
                <w:lang w:val="hr-HR"/>
              </w:rPr>
              <w:t>I</w:t>
            </w:r>
            <w:r w:rsidRPr="00B643C7">
              <w:rPr>
                <w:rFonts w:ascii="Arial" w:hAnsi="Arial" w:eastAsia="Arial" w:cs="Arial"/>
                <w:i/>
                <w:color w:val="2A2828"/>
                <w:sz w:val="18"/>
                <w:szCs w:val="18"/>
                <w:lang w:val="hr-HR"/>
              </w:rPr>
              <w:tab/>
            </w:r>
            <w:r w:rsidRPr="00B643C7">
              <w:rPr>
                <w:rFonts w:ascii="Arial" w:hAnsi="Arial" w:eastAsia="Arial" w:cs="Arial"/>
                <w:color w:val="2A2828"/>
                <w:sz w:val="18"/>
                <w:szCs w:val="18"/>
                <w:lang w:val="hr-HR"/>
              </w:rPr>
              <w:t>45.960,95 kn</w:t>
            </w:r>
          </w:p>
        </w:tc>
        <w:tc>
          <w:tcPr>
            <w:tcW w:w="1332" w:type="dxa"/>
          </w:tcPr>
          <w:p w:rsidRPr="00B643C7" w:rsidR="004528F9" w:rsidP="00392806" w:rsidRDefault="004528F9">
            <w:pPr>
              <w:pStyle w:val="TableParagraph"/>
              <w:spacing w:before="66"/>
              <w:ind w:left="724"/>
              <w:rPr>
                <w:rFonts w:ascii="Arial" w:hAnsi="Arial" w:eastAsia="Arial" w:cs="Arial"/>
                <w:sz w:val="18"/>
                <w:szCs w:val="18"/>
                <w:lang w:val="hr-HR"/>
              </w:rPr>
            </w:pPr>
            <w:r w:rsidRPr="00B643C7">
              <w:rPr>
                <w:rFonts w:ascii="Arial" w:hAnsi="Arial" w:cs="Arial"/>
                <w:color w:val="2A2828"/>
                <w:sz w:val="18"/>
                <w:szCs w:val="18"/>
                <w:lang w:val="hr-HR"/>
              </w:rPr>
              <w:t>0,47%</w:t>
            </w:r>
          </w:p>
        </w:tc>
      </w:tr>
      <w:tr w:rsidRPr="00B643C7" w:rsidR="004528F9" w:rsidTr="004528F9">
        <w:trPr>
          <w:trHeight w:val="518" w:hRule="exact"/>
        </w:trPr>
        <w:tc>
          <w:tcPr>
            <w:tcW w:w="4591" w:type="dxa"/>
          </w:tcPr>
          <w:p w:rsidRPr="00B643C7" w:rsidR="004528F9" w:rsidP="00392806" w:rsidRDefault="004528F9">
            <w:pPr>
              <w:pStyle w:val="TableParagraph"/>
              <w:spacing w:before="37" w:line="300" w:lineRule="auto"/>
              <w:ind w:left="129" w:right="130"/>
              <w:rPr>
                <w:rFonts w:ascii="Arial" w:hAnsi="Arial" w:eastAsia="Arial" w:cs="Arial"/>
                <w:sz w:val="18"/>
                <w:szCs w:val="18"/>
                <w:lang w:val="hr-HR"/>
              </w:rPr>
            </w:pPr>
            <w:r w:rsidRPr="00B643C7">
              <w:rPr>
                <w:rFonts w:ascii="Arial" w:hAnsi="Arial" w:cs="Arial"/>
                <w:color w:val="2A2828"/>
                <w:sz w:val="18"/>
                <w:szCs w:val="18"/>
                <w:lang w:val="hr-HR"/>
              </w:rPr>
              <w:t>Pokretnine (cijena iskazana prema zadnjoj objavljenoj prodaji)</w:t>
            </w:r>
          </w:p>
        </w:tc>
        <w:tc>
          <w:tcPr>
            <w:tcW w:w="3365" w:type="dxa"/>
          </w:tcPr>
          <w:p w:rsidRPr="00B643C7" w:rsidR="004528F9" w:rsidP="00392806" w:rsidRDefault="004528F9">
            <w:pPr>
              <w:pStyle w:val="TableParagraph"/>
              <w:tabs>
                <w:tab w:val="left" w:pos="1588"/>
                <w:tab w:val="left" w:pos="1891"/>
              </w:tabs>
              <w:spacing w:before="136"/>
              <w:ind w:left="407"/>
              <w:rPr>
                <w:rFonts w:ascii="Arial" w:hAnsi="Arial" w:eastAsia="Arial" w:cs="Arial"/>
                <w:sz w:val="18"/>
                <w:szCs w:val="18"/>
                <w:lang w:val="hr-HR"/>
              </w:rPr>
            </w:pPr>
            <w:r w:rsidRPr="00B643C7">
              <w:rPr>
                <w:rFonts w:ascii="Arial" w:hAnsi="Arial" w:eastAsia="Arial" w:cs="Arial"/>
                <w:color w:val="2A2828"/>
                <w:sz w:val="18"/>
                <w:szCs w:val="18"/>
                <w:lang w:val="hr-HR"/>
              </w:rPr>
              <w:t xml:space="preserve">10.168,96 </w:t>
            </w:r>
            <w:r w:rsidRPr="00B643C7">
              <w:rPr>
                <w:rFonts w:ascii="Arial" w:hAnsi="Arial" w:eastAsia="Times New Roman" w:cs="Arial"/>
                <w:color w:val="2A2828"/>
                <w:sz w:val="18"/>
                <w:szCs w:val="18"/>
                <w:lang w:val="hr-HR"/>
              </w:rPr>
              <w:t>€</w:t>
            </w:r>
            <w:r w:rsidRPr="00B643C7">
              <w:rPr>
                <w:rFonts w:ascii="Arial" w:hAnsi="Arial" w:eastAsia="Times New Roman" w:cs="Arial"/>
                <w:color w:val="2A2828"/>
                <w:sz w:val="18"/>
                <w:szCs w:val="18"/>
                <w:lang w:val="hr-HR"/>
              </w:rPr>
              <w:tab/>
            </w:r>
            <w:r w:rsidRPr="00B643C7">
              <w:rPr>
                <w:rFonts w:ascii="Arial" w:hAnsi="Arial" w:eastAsia="Arial" w:cs="Arial"/>
                <w:i/>
                <w:color w:val="2A2828"/>
                <w:sz w:val="18"/>
                <w:szCs w:val="18"/>
                <w:lang w:val="hr-HR"/>
              </w:rPr>
              <w:t>I</w:t>
            </w:r>
            <w:r w:rsidRPr="00B643C7">
              <w:rPr>
                <w:rFonts w:ascii="Arial" w:hAnsi="Arial" w:eastAsia="Arial" w:cs="Arial"/>
                <w:i/>
                <w:color w:val="2A2828"/>
                <w:sz w:val="18"/>
                <w:szCs w:val="18"/>
                <w:lang w:val="hr-HR"/>
              </w:rPr>
              <w:tab/>
            </w:r>
            <w:r w:rsidRPr="00B643C7">
              <w:rPr>
                <w:rFonts w:ascii="Arial" w:hAnsi="Arial" w:eastAsia="Arial" w:cs="Arial"/>
                <w:color w:val="2A2828"/>
                <w:sz w:val="18"/>
                <w:szCs w:val="18"/>
                <w:lang w:val="hr-HR"/>
              </w:rPr>
              <w:t>76.618,00 kn</w:t>
            </w:r>
          </w:p>
        </w:tc>
        <w:tc>
          <w:tcPr>
            <w:tcW w:w="1332" w:type="dxa"/>
          </w:tcPr>
          <w:p w:rsidRPr="00B643C7" w:rsidR="004528F9" w:rsidP="00392806" w:rsidRDefault="004528F9">
            <w:pPr>
              <w:pStyle w:val="TableParagraph"/>
              <w:spacing w:before="1"/>
              <w:rPr>
                <w:rFonts w:ascii="Arial" w:hAnsi="Arial" w:eastAsia="Times New Roman" w:cs="Arial"/>
                <w:sz w:val="18"/>
                <w:szCs w:val="18"/>
                <w:lang w:val="hr-HR"/>
              </w:rPr>
            </w:pPr>
          </w:p>
          <w:p w:rsidRPr="00B643C7" w:rsidR="004528F9" w:rsidP="00392806" w:rsidRDefault="004528F9">
            <w:pPr>
              <w:pStyle w:val="TableParagraph"/>
              <w:ind w:left="724"/>
              <w:rPr>
                <w:rFonts w:ascii="Arial" w:hAnsi="Arial" w:eastAsia="Arial" w:cs="Arial"/>
                <w:sz w:val="18"/>
                <w:szCs w:val="18"/>
                <w:lang w:val="hr-HR"/>
              </w:rPr>
            </w:pPr>
            <w:r w:rsidRPr="00B643C7">
              <w:rPr>
                <w:rFonts w:ascii="Arial" w:hAnsi="Arial" w:cs="Arial"/>
                <w:color w:val="2A2828"/>
                <w:sz w:val="18"/>
                <w:szCs w:val="18"/>
                <w:lang w:val="hr-HR"/>
              </w:rPr>
              <w:t>0,78%</w:t>
            </w:r>
          </w:p>
        </w:tc>
      </w:tr>
      <w:tr w:rsidRPr="00B643C7" w:rsidR="004528F9" w:rsidTr="004528F9">
        <w:trPr>
          <w:trHeight w:val="312" w:hRule="exact"/>
        </w:trPr>
        <w:tc>
          <w:tcPr>
            <w:tcW w:w="4591" w:type="dxa"/>
          </w:tcPr>
          <w:p w:rsidRPr="00B643C7" w:rsidR="004528F9" w:rsidP="00392806" w:rsidRDefault="004528F9">
            <w:pPr>
              <w:pStyle w:val="TableParagraph"/>
              <w:spacing w:before="56"/>
              <w:ind w:left="129"/>
              <w:rPr>
                <w:rFonts w:ascii="Arial" w:hAnsi="Arial" w:eastAsia="Arial" w:cs="Arial"/>
                <w:sz w:val="18"/>
                <w:szCs w:val="18"/>
                <w:lang w:val="hr-HR"/>
              </w:rPr>
            </w:pPr>
            <w:r w:rsidRPr="00B643C7">
              <w:rPr>
                <w:rFonts w:ascii="Arial" w:hAnsi="Arial" w:cs="Arial"/>
                <w:color w:val="2A2828"/>
                <w:sz w:val="18"/>
                <w:szCs w:val="18"/>
                <w:lang w:val="hr-HR"/>
              </w:rPr>
              <w:t>Ukupno:</w:t>
            </w:r>
          </w:p>
        </w:tc>
        <w:tc>
          <w:tcPr>
            <w:tcW w:w="3365" w:type="dxa"/>
          </w:tcPr>
          <w:p w:rsidRPr="00B643C7" w:rsidR="004528F9" w:rsidP="00392806" w:rsidRDefault="004528F9">
            <w:pPr>
              <w:pStyle w:val="TableParagraph"/>
              <w:tabs>
                <w:tab w:val="left" w:pos="1579"/>
                <w:tab w:val="left" w:pos="1886"/>
              </w:tabs>
              <w:spacing w:before="30"/>
              <w:ind w:left="148"/>
              <w:rPr>
                <w:rFonts w:ascii="Arial" w:hAnsi="Arial" w:eastAsia="Arial" w:cs="Arial"/>
                <w:sz w:val="18"/>
                <w:szCs w:val="18"/>
                <w:lang w:val="hr-HR"/>
              </w:rPr>
            </w:pPr>
            <w:r w:rsidRPr="00B643C7">
              <w:rPr>
                <w:rFonts w:ascii="Arial" w:hAnsi="Arial" w:eastAsia="Arial" w:cs="Arial"/>
                <w:bCs/>
                <w:color w:val="2A2828"/>
                <w:sz w:val="18"/>
                <w:szCs w:val="18"/>
                <w:lang w:val="hr-HR"/>
              </w:rPr>
              <w:t xml:space="preserve">1.302.672,67 </w:t>
            </w:r>
            <w:r w:rsidRPr="00B643C7">
              <w:rPr>
                <w:rFonts w:ascii="Arial" w:hAnsi="Arial" w:eastAsia="Arial" w:cs="Arial"/>
                <w:color w:val="2A2828"/>
                <w:sz w:val="18"/>
                <w:szCs w:val="18"/>
                <w:lang w:val="hr-HR"/>
              </w:rPr>
              <w:t>€</w:t>
            </w:r>
            <w:r w:rsidRPr="00B643C7">
              <w:rPr>
                <w:rFonts w:ascii="Arial" w:hAnsi="Arial" w:eastAsia="Arial" w:cs="Arial"/>
                <w:color w:val="2A2828"/>
                <w:sz w:val="18"/>
                <w:szCs w:val="18"/>
                <w:lang w:val="hr-HR"/>
              </w:rPr>
              <w:tab/>
            </w:r>
            <w:r w:rsidRPr="00B643C7">
              <w:rPr>
                <w:rFonts w:ascii="Arial" w:hAnsi="Arial" w:eastAsia="Arial" w:cs="Arial"/>
                <w:i/>
                <w:color w:val="2A2828"/>
                <w:sz w:val="18"/>
                <w:szCs w:val="18"/>
                <w:lang w:val="hr-HR"/>
              </w:rPr>
              <w:t>I</w:t>
            </w:r>
            <w:r w:rsidRPr="00B643C7">
              <w:rPr>
                <w:rFonts w:ascii="Arial" w:hAnsi="Arial" w:eastAsia="Arial" w:cs="Arial"/>
                <w:i/>
                <w:color w:val="2A2828"/>
                <w:sz w:val="18"/>
                <w:szCs w:val="18"/>
                <w:lang w:val="hr-HR"/>
              </w:rPr>
              <w:tab/>
            </w:r>
            <w:r w:rsidRPr="00B643C7">
              <w:rPr>
                <w:rFonts w:ascii="Arial" w:hAnsi="Arial" w:eastAsia="Arial" w:cs="Arial"/>
                <w:bCs/>
                <w:color w:val="2A2828"/>
                <w:sz w:val="18"/>
                <w:szCs w:val="18"/>
                <w:lang w:val="hr-HR"/>
              </w:rPr>
              <w:t>9.814.987,17 kn</w:t>
            </w:r>
          </w:p>
        </w:tc>
        <w:tc>
          <w:tcPr>
            <w:tcW w:w="1332" w:type="dxa"/>
          </w:tcPr>
          <w:p w:rsidRPr="00B643C7" w:rsidR="004528F9" w:rsidP="00392806" w:rsidRDefault="004528F9">
            <w:pPr>
              <w:pStyle w:val="TableParagraph"/>
              <w:spacing w:before="56"/>
              <w:ind w:left="528"/>
              <w:rPr>
                <w:rFonts w:ascii="Arial" w:hAnsi="Arial" w:eastAsia="Arial" w:cs="Arial"/>
                <w:sz w:val="18"/>
                <w:szCs w:val="18"/>
                <w:lang w:val="hr-HR"/>
              </w:rPr>
            </w:pPr>
            <w:r w:rsidRPr="00B643C7">
              <w:rPr>
                <w:rFonts w:ascii="Arial" w:hAnsi="Arial" w:cs="Arial"/>
                <w:color w:val="2A2828"/>
                <w:sz w:val="18"/>
                <w:szCs w:val="18"/>
                <w:lang w:val="hr-HR"/>
              </w:rPr>
              <w:t>100,00%</w:t>
            </w:r>
          </w:p>
        </w:tc>
      </w:tr>
    </w:tbl>
    <w:p w:rsidRPr="00B643C7" w:rsidR="004528F9" w:rsidP="005F5498" w:rsidRDefault="004528F9">
      <w:pPr>
        <w:autoSpaceDE w:val="false"/>
        <w:autoSpaceDN w:val="false"/>
        <w:adjustRightInd w:val="false"/>
        <w:jc w:val="both"/>
        <w:rPr>
          <w:rFonts w:ascii="Arial" w:hAnsi="Arial" w:cs="Arial"/>
        </w:rPr>
      </w:pPr>
    </w:p>
    <w:p w:rsidRPr="00B643C7" w:rsidR="004528F9" w:rsidP="004528F9" w:rsidRDefault="004528F9">
      <w:pPr>
        <w:autoSpaceDE w:val="false"/>
        <w:autoSpaceDN w:val="false"/>
        <w:adjustRightInd w:val="false"/>
        <w:jc w:val="both"/>
        <w:rPr>
          <w:rFonts w:ascii="Arial" w:hAnsi="Arial" w:cs="Arial"/>
        </w:rPr>
      </w:pPr>
      <w:r w:rsidRPr="00B643C7">
        <w:rPr>
          <w:rFonts w:ascii="Arial" w:hAnsi="Arial" w:cs="Arial"/>
        </w:rPr>
        <w:t>U gore navedenoj tablici iskazana je prodana vrijednost nekretnine u iznosu od 1.200.704,19 € / 9.046.705,72 kn, te vrijednost ranije prodane nekretnine u iznosu od 65.791,03 € / 495.702,50 kn kao i naplaćeni iznos zakupnine od 19.908,42 € / 150.000,00 kn i starih potraživanja koja iznose 6.100,07 € / 45.960,95 kn, te su dodane i pokretnine koje još nisu unovčene u iznosu od 10.168,96 € / 76.618,00 kn što čini ukupnu stečajnu masu od 1.302.672,67 € / 9.814.987,17 kn.</w:t>
      </w:r>
    </w:p>
    <w:p w:rsidR="00301016" w:rsidP="004528F9" w:rsidRDefault="00301016">
      <w:pPr>
        <w:autoSpaceDE w:val="false"/>
        <w:autoSpaceDN w:val="false"/>
        <w:adjustRightInd w:val="false"/>
        <w:jc w:val="both"/>
        <w:rPr>
          <w:rFonts w:ascii="Arial" w:hAnsi="Arial" w:cs="Arial"/>
        </w:rPr>
      </w:pPr>
    </w:p>
    <w:p w:rsidRPr="00B643C7" w:rsidR="004528F9" w:rsidP="004528F9" w:rsidRDefault="004528F9">
      <w:pPr>
        <w:autoSpaceDE w:val="false"/>
        <w:autoSpaceDN w:val="false"/>
        <w:adjustRightInd w:val="false"/>
        <w:jc w:val="both"/>
        <w:rPr>
          <w:rFonts w:ascii="Arial" w:hAnsi="Arial" w:cs="Arial"/>
        </w:rPr>
      </w:pPr>
      <w:r w:rsidRPr="00B643C7">
        <w:rPr>
          <w:rFonts w:ascii="Arial" w:hAnsi="Arial" w:cs="Arial"/>
        </w:rPr>
        <w:t>Sukladno navedenom prema iskazanim postocima sada prodana nekretnina čini 92,17% stečajne mase, te se daje pregled troškova koji u određenom postotku terete prodanu nekretninu.</w:t>
      </w:r>
    </w:p>
    <w:p w:rsidRPr="00B643C7" w:rsidR="005F5498" w:rsidP="005F5498" w:rsidRDefault="005F5498">
      <w:pPr>
        <w:autoSpaceDE w:val="false"/>
        <w:autoSpaceDN w:val="false"/>
        <w:adjustRightInd w:val="false"/>
        <w:jc w:val="both"/>
        <w:rPr>
          <w:rFonts w:ascii="Arial" w:hAnsi="Arial" w:cs="Arial"/>
        </w:rPr>
      </w:pPr>
    </w:p>
    <w:p w:rsidRPr="00B643C7" w:rsidR="004528F9" w:rsidP="005F5498" w:rsidRDefault="004528F9">
      <w:pPr>
        <w:autoSpaceDE w:val="false"/>
        <w:autoSpaceDN w:val="false"/>
        <w:adjustRightInd w:val="false"/>
        <w:jc w:val="both"/>
        <w:rPr>
          <w:rFonts w:ascii="Arial" w:hAnsi="Arial" w:cs="Arial"/>
        </w:rPr>
      </w:pPr>
    </w:p>
    <w:tbl>
      <w:tblPr>
        <w:tblStyle w:val="TableNormal"/>
        <w:tblW w:w="0" w:type="auto"/>
        <w:tblInd w:w="222" w:type="dxa"/>
        <w:tblLayout w:type="fixed"/>
        <w:tblLook w:firstRow="1" w:lastRow="1" w:firstColumn="1" w:lastColumn="1" w:noHBand="0" w:noVBand="0" w:val="01E0"/>
      </w:tblPr>
      <w:tblGrid>
        <w:gridCol w:w="3864"/>
        <w:gridCol w:w="2160"/>
        <w:gridCol w:w="878"/>
        <w:gridCol w:w="2220"/>
      </w:tblGrid>
      <w:tr w:rsidRPr="00B643C7" w:rsidR="004528F9" w:rsidTr="00392806">
        <w:trPr>
          <w:trHeight w:val="672" w:hRule="exact"/>
        </w:trPr>
        <w:tc>
          <w:tcPr>
            <w:tcW w:w="386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9"/>
              <w:rPr>
                <w:rFonts w:ascii="Arial" w:hAnsi="Arial" w:eastAsia="Times New Roman" w:cs="Arial"/>
                <w:sz w:val="16"/>
                <w:szCs w:val="16"/>
                <w:lang w:val="hr-HR"/>
              </w:rPr>
            </w:pPr>
          </w:p>
          <w:p w:rsidRPr="00B643C7" w:rsidR="004528F9" w:rsidP="00392806" w:rsidRDefault="004528F9">
            <w:pPr>
              <w:pStyle w:val="TableParagraph"/>
              <w:ind w:left="8"/>
              <w:jc w:val="center"/>
              <w:rPr>
                <w:rFonts w:ascii="Arial" w:hAnsi="Arial" w:eastAsia="Arial" w:cs="Arial"/>
                <w:sz w:val="16"/>
                <w:szCs w:val="16"/>
                <w:lang w:val="hr-HR"/>
              </w:rPr>
            </w:pPr>
            <w:r w:rsidRPr="00B643C7">
              <w:rPr>
                <w:rFonts w:ascii="Arial" w:hAnsi="Arial" w:cs="Arial"/>
                <w:color w:val="282626"/>
                <w:sz w:val="16"/>
                <w:szCs w:val="16"/>
                <w:lang w:val="hr-HR"/>
              </w:rPr>
              <w:t>Opis</w:t>
            </w:r>
          </w:p>
        </w:tc>
        <w:tc>
          <w:tcPr>
            <w:tcW w:w="2160"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9"/>
              <w:rPr>
                <w:rFonts w:ascii="Arial" w:hAnsi="Arial" w:eastAsia="Times New Roman" w:cs="Arial"/>
                <w:sz w:val="16"/>
                <w:szCs w:val="16"/>
                <w:lang w:val="hr-HR"/>
              </w:rPr>
            </w:pPr>
          </w:p>
          <w:p w:rsidRPr="00B643C7" w:rsidR="004528F9" w:rsidP="00392806" w:rsidRDefault="004528F9">
            <w:pPr>
              <w:pStyle w:val="TableParagraph"/>
              <w:ind w:left="436"/>
              <w:rPr>
                <w:rFonts w:ascii="Arial" w:hAnsi="Arial" w:eastAsia="Arial" w:cs="Arial"/>
                <w:sz w:val="16"/>
                <w:szCs w:val="16"/>
                <w:lang w:val="hr-HR"/>
              </w:rPr>
            </w:pPr>
            <w:r w:rsidRPr="00B643C7">
              <w:rPr>
                <w:rFonts w:ascii="Arial" w:hAnsi="Arial" w:cs="Arial"/>
                <w:color w:val="282626"/>
                <w:w w:val="105"/>
                <w:sz w:val="16"/>
                <w:szCs w:val="16"/>
                <w:lang w:val="hr-HR"/>
              </w:rPr>
              <w:t>Ukupni</w:t>
            </w:r>
            <w:r w:rsidRPr="00B643C7">
              <w:rPr>
                <w:rFonts w:ascii="Arial" w:hAnsi="Arial" w:cs="Arial"/>
                <w:color w:val="282626"/>
                <w:spacing w:val="-6"/>
                <w:w w:val="105"/>
                <w:sz w:val="16"/>
                <w:szCs w:val="16"/>
                <w:lang w:val="hr-HR"/>
              </w:rPr>
              <w:t xml:space="preserve"> </w:t>
            </w:r>
            <w:r w:rsidRPr="00B643C7">
              <w:rPr>
                <w:rFonts w:ascii="Arial" w:hAnsi="Arial" w:cs="Arial"/>
                <w:color w:val="282626"/>
                <w:w w:val="105"/>
                <w:sz w:val="16"/>
                <w:szCs w:val="16"/>
                <w:lang w:val="hr-HR"/>
              </w:rPr>
              <w:t>iznos</w:t>
            </w:r>
            <w:r w:rsidRPr="00B643C7">
              <w:rPr>
                <w:rFonts w:ascii="Arial" w:hAnsi="Arial" w:cs="Arial"/>
                <w:color w:val="282626"/>
                <w:spacing w:val="-6"/>
                <w:w w:val="105"/>
                <w:sz w:val="16"/>
                <w:szCs w:val="16"/>
                <w:lang w:val="hr-HR"/>
              </w:rPr>
              <w:t xml:space="preserve"> </w:t>
            </w:r>
            <w:r w:rsidRPr="00B643C7">
              <w:rPr>
                <w:rFonts w:ascii="Arial" w:hAnsi="Arial" w:cs="Arial"/>
                <w:color w:val="282626"/>
                <w:w w:val="105"/>
                <w:sz w:val="16"/>
                <w:szCs w:val="16"/>
                <w:lang w:val="hr-HR"/>
              </w:rPr>
              <w:t>(kn)</w:t>
            </w:r>
          </w:p>
        </w:tc>
        <w:tc>
          <w:tcPr>
            <w:tcW w:w="87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23"/>
              <w:ind w:left="12"/>
              <w:jc w:val="center"/>
              <w:rPr>
                <w:rFonts w:ascii="Arial" w:hAnsi="Arial" w:eastAsia="Times New Roman" w:cs="Arial"/>
                <w:sz w:val="16"/>
                <w:szCs w:val="16"/>
                <w:lang w:val="hr-HR"/>
              </w:rPr>
            </w:pPr>
            <w:r w:rsidRPr="00B643C7">
              <w:rPr>
                <w:rFonts w:ascii="Arial" w:hAnsi="Arial" w:cs="Arial"/>
                <w:color w:val="282626"/>
                <w:sz w:val="16"/>
                <w:szCs w:val="16"/>
                <w:lang w:val="hr-HR"/>
              </w:rPr>
              <w:t>%</w:t>
            </w:r>
          </w:p>
          <w:p w:rsidRPr="00B643C7" w:rsidR="004528F9" w:rsidP="00392806" w:rsidRDefault="004528F9">
            <w:pPr>
              <w:pStyle w:val="TableParagraph"/>
              <w:spacing w:before="31" w:line="288" w:lineRule="auto"/>
              <w:ind w:left="47" w:right="36"/>
              <w:jc w:val="center"/>
              <w:rPr>
                <w:rFonts w:ascii="Arial" w:hAnsi="Arial" w:eastAsia="Arial" w:cs="Arial"/>
                <w:sz w:val="16"/>
                <w:szCs w:val="16"/>
                <w:lang w:val="hr-HR"/>
              </w:rPr>
            </w:pPr>
            <w:r w:rsidRPr="00B643C7">
              <w:rPr>
                <w:rFonts w:ascii="Arial" w:hAnsi="Arial" w:cs="Arial"/>
                <w:color w:val="282626"/>
                <w:w w:val="105"/>
                <w:sz w:val="16"/>
                <w:szCs w:val="16"/>
                <w:lang w:val="hr-HR"/>
              </w:rPr>
              <w:t>alikvotnog</w:t>
            </w:r>
            <w:r w:rsidRPr="00B643C7">
              <w:rPr>
                <w:rFonts w:ascii="Arial" w:hAnsi="Arial" w:cs="Arial"/>
                <w:color w:val="282626"/>
                <w:w w:val="107"/>
                <w:sz w:val="16"/>
                <w:szCs w:val="16"/>
                <w:lang w:val="hr-HR"/>
              </w:rPr>
              <w:t xml:space="preserve"> </w:t>
            </w:r>
            <w:r w:rsidRPr="00B643C7">
              <w:rPr>
                <w:rFonts w:ascii="Arial" w:hAnsi="Arial" w:cs="Arial"/>
                <w:color w:val="282626"/>
                <w:w w:val="105"/>
                <w:sz w:val="16"/>
                <w:szCs w:val="16"/>
                <w:lang w:val="hr-HR"/>
              </w:rPr>
              <w:t>dijela</w:t>
            </w:r>
          </w:p>
        </w:tc>
        <w:tc>
          <w:tcPr>
            <w:tcW w:w="2220"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28" w:line="288" w:lineRule="auto"/>
              <w:ind w:left="340" w:right="353" w:firstLine="19"/>
              <w:rPr>
                <w:rFonts w:ascii="Arial" w:hAnsi="Arial" w:eastAsia="Arial" w:cs="Arial"/>
                <w:sz w:val="16"/>
                <w:szCs w:val="16"/>
                <w:lang w:val="hr-HR"/>
              </w:rPr>
            </w:pPr>
            <w:r w:rsidRPr="00B643C7">
              <w:rPr>
                <w:rFonts w:ascii="Arial" w:hAnsi="Arial" w:cs="Arial"/>
                <w:color w:val="282626"/>
                <w:w w:val="105"/>
                <w:sz w:val="16"/>
                <w:szCs w:val="16"/>
                <w:lang w:val="hr-HR"/>
              </w:rPr>
              <w:t>Alikvotni</w:t>
            </w:r>
            <w:r w:rsidRPr="00B643C7">
              <w:rPr>
                <w:rFonts w:ascii="Arial" w:hAnsi="Arial" w:cs="Arial"/>
                <w:color w:val="282626"/>
                <w:spacing w:val="31"/>
                <w:w w:val="105"/>
                <w:sz w:val="16"/>
                <w:szCs w:val="16"/>
                <w:lang w:val="hr-HR"/>
              </w:rPr>
              <w:t xml:space="preserve"> </w:t>
            </w:r>
            <w:r w:rsidRPr="00B643C7">
              <w:rPr>
                <w:rFonts w:ascii="Arial" w:hAnsi="Arial" w:cs="Arial"/>
                <w:color w:val="282626"/>
                <w:w w:val="105"/>
                <w:sz w:val="16"/>
                <w:szCs w:val="16"/>
                <w:lang w:val="hr-HR"/>
              </w:rPr>
              <w:t>dio</w:t>
            </w:r>
            <w:r w:rsidRPr="00B643C7">
              <w:rPr>
                <w:rFonts w:ascii="Arial" w:hAnsi="Arial" w:cs="Arial"/>
                <w:color w:val="282626"/>
                <w:spacing w:val="13"/>
                <w:w w:val="105"/>
                <w:sz w:val="16"/>
                <w:szCs w:val="16"/>
                <w:lang w:val="hr-HR"/>
              </w:rPr>
              <w:t xml:space="preserve"> </w:t>
            </w:r>
            <w:r w:rsidRPr="00B643C7">
              <w:rPr>
                <w:rFonts w:ascii="Arial" w:hAnsi="Arial" w:cs="Arial"/>
                <w:color w:val="282626"/>
                <w:w w:val="105"/>
                <w:sz w:val="16"/>
                <w:szCs w:val="16"/>
                <w:lang w:val="hr-HR"/>
              </w:rPr>
              <w:t>-</w:t>
            </w:r>
            <w:r w:rsidRPr="00B643C7">
              <w:rPr>
                <w:rFonts w:ascii="Arial" w:hAnsi="Arial" w:cs="Arial"/>
                <w:color w:val="282626"/>
                <w:spacing w:val="14"/>
                <w:w w:val="105"/>
                <w:sz w:val="16"/>
                <w:szCs w:val="16"/>
                <w:lang w:val="hr-HR"/>
              </w:rPr>
              <w:t xml:space="preserve"> </w:t>
            </w:r>
            <w:r w:rsidRPr="00B643C7">
              <w:rPr>
                <w:rFonts w:ascii="Arial" w:hAnsi="Arial" w:cs="Arial"/>
                <w:color w:val="282626"/>
                <w:w w:val="105"/>
                <w:sz w:val="16"/>
                <w:szCs w:val="16"/>
                <w:lang w:val="hr-HR"/>
              </w:rPr>
              <w:t>tereti</w:t>
            </w:r>
            <w:r w:rsidRPr="00B643C7">
              <w:rPr>
                <w:rFonts w:ascii="Arial" w:hAnsi="Arial" w:cs="Arial"/>
                <w:color w:val="282626"/>
                <w:w w:val="115"/>
                <w:sz w:val="16"/>
                <w:szCs w:val="16"/>
                <w:lang w:val="hr-HR"/>
              </w:rPr>
              <w:t xml:space="preserve"> </w:t>
            </w:r>
            <w:r w:rsidRPr="00B643C7">
              <w:rPr>
                <w:rFonts w:ascii="Arial" w:hAnsi="Arial" w:cs="Arial"/>
                <w:color w:val="282626"/>
                <w:w w:val="105"/>
                <w:sz w:val="16"/>
                <w:szCs w:val="16"/>
                <w:lang w:val="hr-HR"/>
              </w:rPr>
              <w:t>razlučnog</w:t>
            </w:r>
            <w:r w:rsidRPr="00B643C7">
              <w:rPr>
                <w:rFonts w:ascii="Arial" w:hAnsi="Arial" w:cs="Arial"/>
                <w:color w:val="282626"/>
                <w:spacing w:val="-20"/>
                <w:w w:val="105"/>
                <w:sz w:val="16"/>
                <w:szCs w:val="16"/>
                <w:lang w:val="hr-HR"/>
              </w:rPr>
              <w:t xml:space="preserve"> </w:t>
            </w:r>
            <w:r w:rsidRPr="00B643C7">
              <w:rPr>
                <w:rFonts w:ascii="Arial" w:hAnsi="Arial" w:cs="Arial"/>
                <w:color w:val="282626"/>
                <w:w w:val="105"/>
                <w:sz w:val="16"/>
                <w:szCs w:val="16"/>
                <w:lang w:val="hr-HR"/>
              </w:rPr>
              <w:t>vjerovnika</w:t>
            </w:r>
          </w:p>
        </w:tc>
      </w:tr>
      <w:tr w:rsidRPr="00B643C7" w:rsidR="004528F9" w:rsidTr="00392806">
        <w:trPr>
          <w:trHeight w:val="226" w:hRule="exact"/>
        </w:trPr>
        <w:tc>
          <w:tcPr>
            <w:tcW w:w="386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3"/>
              <w:ind w:left="33"/>
              <w:rPr>
                <w:rFonts w:ascii="Arial" w:hAnsi="Arial" w:eastAsia="Times New Roman" w:cs="Arial"/>
                <w:sz w:val="16"/>
                <w:szCs w:val="16"/>
                <w:lang w:val="hr-HR"/>
              </w:rPr>
            </w:pPr>
            <w:r w:rsidRPr="00B643C7">
              <w:rPr>
                <w:rFonts w:ascii="Arial" w:hAnsi="Arial" w:cs="Arial"/>
                <w:color w:val="282626"/>
                <w:w w:val="105"/>
                <w:sz w:val="16"/>
                <w:szCs w:val="16"/>
                <w:lang w:val="hr-HR"/>
              </w:rPr>
              <w:t>Knjigovodstveni</w:t>
            </w:r>
            <w:r w:rsidRPr="00B643C7">
              <w:rPr>
                <w:rFonts w:ascii="Arial" w:hAnsi="Arial" w:cs="Arial"/>
                <w:color w:val="282626"/>
                <w:spacing w:val="-22"/>
                <w:w w:val="105"/>
                <w:sz w:val="16"/>
                <w:szCs w:val="16"/>
                <w:lang w:val="hr-HR"/>
              </w:rPr>
              <w:t xml:space="preserve"> </w:t>
            </w:r>
            <w:r w:rsidRPr="00B643C7">
              <w:rPr>
                <w:rFonts w:ascii="Arial" w:hAnsi="Arial" w:cs="Arial"/>
                <w:color w:val="282626"/>
                <w:w w:val="105"/>
                <w:sz w:val="16"/>
                <w:szCs w:val="16"/>
                <w:lang w:val="hr-HR"/>
              </w:rPr>
              <w:t>troškovi</w:t>
            </w:r>
            <w:r w:rsidRPr="00B643C7">
              <w:rPr>
                <w:rFonts w:ascii="Arial" w:hAnsi="Arial" w:cs="Arial"/>
                <w:color w:val="282626"/>
                <w:spacing w:val="-20"/>
                <w:w w:val="105"/>
                <w:sz w:val="16"/>
                <w:szCs w:val="16"/>
                <w:lang w:val="hr-HR"/>
              </w:rPr>
              <w:t xml:space="preserve"> </w:t>
            </w:r>
            <w:r w:rsidRPr="00B643C7">
              <w:rPr>
                <w:rFonts w:ascii="Arial" w:hAnsi="Arial" w:cs="Arial"/>
                <w:color w:val="282626"/>
                <w:w w:val="105"/>
                <w:sz w:val="16"/>
                <w:szCs w:val="16"/>
                <w:lang w:val="hr-HR"/>
              </w:rPr>
              <w:t>{9</w:t>
            </w:r>
            <w:r w:rsidRPr="00B643C7">
              <w:rPr>
                <w:rFonts w:ascii="Arial" w:hAnsi="Arial" w:cs="Arial"/>
                <w:color w:val="282626"/>
                <w:spacing w:val="-12"/>
                <w:w w:val="105"/>
                <w:sz w:val="16"/>
                <w:szCs w:val="16"/>
                <w:lang w:val="hr-HR"/>
              </w:rPr>
              <w:t>2</w:t>
            </w:r>
            <w:r w:rsidRPr="00B643C7">
              <w:rPr>
                <w:rFonts w:ascii="Arial" w:hAnsi="Arial" w:cs="Arial"/>
                <w:color w:val="464446"/>
                <w:spacing w:val="7"/>
                <w:w w:val="105"/>
                <w:sz w:val="16"/>
                <w:szCs w:val="16"/>
                <w:lang w:val="hr-HR"/>
              </w:rPr>
              <w:t>,</w:t>
            </w:r>
            <w:r w:rsidRPr="00B643C7">
              <w:rPr>
                <w:rFonts w:ascii="Arial" w:hAnsi="Arial" w:cs="Arial"/>
                <w:color w:val="282626"/>
                <w:spacing w:val="-27"/>
                <w:w w:val="105"/>
                <w:sz w:val="16"/>
                <w:szCs w:val="16"/>
                <w:lang w:val="hr-HR"/>
              </w:rPr>
              <w:t>1</w:t>
            </w:r>
            <w:r w:rsidRPr="00B643C7">
              <w:rPr>
                <w:rFonts w:ascii="Arial" w:hAnsi="Arial" w:cs="Arial"/>
                <w:color w:val="282626"/>
                <w:w w:val="105"/>
                <w:sz w:val="16"/>
                <w:szCs w:val="16"/>
                <w:lang w:val="hr-HR"/>
              </w:rPr>
              <w:t>7%)</w:t>
            </w:r>
          </w:p>
        </w:tc>
        <w:tc>
          <w:tcPr>
            <w:tcW w:w="2160"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211" w:lineRule="exact"/>
              <w:ind w:left="129"/>
              <w:rPr>
                <w:rFonts w:ascii="Arial" w:hAnsi="Arial" w:eastAsia="Arial" w:cs="Arial"/>
                <w:sz w:val="16"/>
                <w:szCs w:val="16"/>
                <w:lang w:val="hr-HR"/>
              </w:rPr>
            </w:pPr>
            <w:r w:rsidRPr="00B643C7">
              <w:rPr>
                <w:rFonts w:ascii="Arial" w:hAnsi="Arial" w:eastAsia="Times New Roman" w:cs="Arial"/>
                <w:color w:val="282626"/>
                <w:spacing w:val="-1"/>
                <w:sz w:val="16"/>
                <w:szCs w:val="16"/>
                <w:lang w:val="hr-HR"/>
              </w:rPr>
              <w:t>5</w:t>
            </w:r>
            <w:r w:rsidRPr="00B643C7">
              <w:rPr>
                <w:rFonts w:ascii="Arial" w:hAnsi="Arial" w:eastAsia="Times New Roman" w:cs="Arial"/>
                <w:color w:val="464446"/>
                <w:spacing w:val="-1"/>
                <w:sz w:val="16"/>
                <w:szCs w:val="16"/>
                <w:lang w:val="hr-HR"/>
              </w:rPr>
              <w:t>.</w:t>
            </w:r>
            <w:r w:rsidRPr="00B643C7">
              <w:rPr>
                <w:rFonts w:ascii="Arial" w:hAnsi="Arial" w:eastAsia="Times New Roman" w:cs="Arial"/>
                <w:color w:val="282626"/>
                <w:spacing w:val="-1"/>
                <w:sz w:val="16"/>
                <w:szCs w:val="16"/>
                <w:lang w:val="hr-HR"/>
              </w:rPr>
              <w:t>972,53</w:t>
            </w:r>
            <w:r w:rsidRPr="00B643C7">
              <w:rPr>
                <w:rFonts w:ascii="Arial" w:hAnsi="Arial" w:eastAsia="Times New Roman" w:cs="Arial"/>
                <w:color w:val="282626"/>
                <w:spacing w:val="22"/>
                <w:sz w:val="16"/>
                <w:szCs w:val="16"/>
                <w:lang w:val="hr-HR"/>
              </w:rPr>
              <w:t xml:space="preserve"> </w:t>
            </w:r>
            <w:r w:rsidRPr="00B643C7">
              <w:rPr>
                <w:rFonts w:ascii="Arial" w:hAnsi="Arial" w:eastAsia="Times New Roman" w:cs="Arial"/>
                <w:color w:val="282626"/>
                <w:sz w:val="16"/>
                <w:szCs w:val="16"/>
                <w:lang w:val="hr-HR"/>
              </w:rPr>
              <w:t xml:space="preserve">€ </w:t>
            </w:r>
            <w:r w:rsidRPr="00B643C7">
              <w:rPr>
                <w:rFonts w:ascii="Arial" w:hAnsi="Arial" w:eastAsia="Times New Roman" w:cs="Arial"/>
                <w:color w:val="282626"/>
                <w:spacing w:val="27"/>
                <w:sz w:val="16"/>
                <w:szCs w:val="16"/>
                <w:lang w:val="hr-HR"/>
              </w:rPr>
              <w:t xml:space="preserve"> </w:t>
            </w:r>
            <w:r w:rsidRPr="00B643C7">
              <w:rPr>
                <w:rFonts w:ascii="Arial" w:hAnsi="Arial" w:eastAsia="Times New Roman" w:cs="Arial"/>
                <w:i/>
                <w:color w:val="282626"/>
                <w:sz w:val="16"/>
                <w:szCs w:val="16"/>
                <w:lang w:val="hr-HR"/>
              </w:rPr>
              <w:t xml:space="preserve">I </w:t>
            </w:r>
            <w:r w:rsidRPr="00B643C7">
              <w:rPr>
                <w:rFonts w:ascii="Arial" w:hAnsi="Arial" w:eastAsia="Times New Roman" w:cs="Arial"/>
                <w:i/>
                <w:color w:val="282626"/>
                <w:spacing w:val="23"/>
                <w:sz w:val="16"/>
                <w:szCs w:val="16"/>
                <w:lang w:val="hr-HR"/>
              </w:rPr>
              <w:t xml:space="preserve"> </w:t>
            </w:r>
            <w:r w:rsidRPr="00B643C7">
              <w:rPr>
                <w:rFonts w:ascii="Arial" w:hAnsi="Arial" w:eastAsia="Times New Roman" w:cs="Arial"/>
                <w:color w:val="282626"/>
                <w:sz w:val="16"/>
                <w:szCs w:val="16"/>
                <w:lang w:val="hr-HR"/>
              </w:rPr>
              <w:t>45</w:t>
            </w:r>
            <w:r w:rsidRPr="00B643C7">
              <w:rPr>
                <w:rFonts w:ascii="Arial" w:hAnsi="Arial" w:eastAsia="Times New Roman" w:cs="Arial"/>
                <w:color w:val="464446"/>
                <w:sz w:val="16"/>
                <w:szCs w:val="16"/>
                <w:lang w:val="hr-HR"/>
              </w:rPr>
              <w:t>.</w:t>
            </w:r>
            <w:r w:rsidRPr="00B643C7">
              <w:rPr>
                <w:rFonts w:ascii="Arial" w:hAnsi="Arial" w:eastAsia="Times New Roman" w:cs="Arial"/>
                <w:color w:val="282626"/>
                <w:sz w:val="16"/>
                <w:szCs w:val="16"/>
                <w:lang w:val="hr-HR"/>
              </w:rPr>
              <w:t>ooo</w:t>
            </w:r>
            <w:r w:rsidRPr="00B643C7">
              <w:rPr>
                <w:rFonts w:ascii="Arial" w:hAnsi="Arial" w:eastAsia="Times New Roman" w:cs="Arial"/>
                <w:color w:val="464446"/>
                <w:sz w:val="16"/>
                <w:szCs w:val="16"/>
                <w:lang w:val="hr-HR"/>
              </w:rPr>
              <w:t>,</w:t>
            </w:r>
            <w:r w:rsidRPr="00B643C7">
              <w:rPr>
                <w:rFonts w:ascii="Arial" w:hAnsi="Arial" w:eastAsia="Times New Roman" w:cs="Arial"/>
                <w:color w:val="282626"/>
                <w:sz w:val="16"/>
                <w:szCs w:val="16"/>
                <w:lang w:val="hr-HR"/>
              </w:rPr>
              <w:t>oo</w:t>
            </w:r>
            <w:r w:rsidRPr="00B643C7">
              <w:rPr>
                <w:rFonts w:ascii="Arial" w:hAnsi="Arial" w:eastAsia="Times New Roman" w:cs="Arial"/>
                <w:color w:val="282626"/>
                <w:spacing w:val="35"/>
                <w:sz w:val="16"/>
                <w:szCs w:val="16"/>
                <w:lang w:val="hr-HR"/>
              </w:rPr>
              <w:t xml:space="preserve"> </w:t>
            </w:r>
            <w:r w:rsidRPr="00B643C7">
              <w:rPr>
                <w:rFonts w:ascii="Arial" w:hAnsi="Arial" w:eastAsia="Arial" w:cs="Arial"/>
                <w:color w:val="282626"/>
                <w:sz w:val="16"/>
                <w:szCs w:val="16"/>
                <w:lang w:val="hr-HR"/>
              </w:rPr>
              <w:t>kn</w:t>
            </w:r>
          </w:p>
        </w:tc>
        <w:tc>
          <w:tcPr>
            <w:tcW w:w="87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8"/>
              <w:ind w:left="311"/>
              <w:rPr>
                <w:rFonts w:ascii="Arial" w:hAnsi="Arial" w:eastAsia="Times New Roman" w:cs="Arial"/>
                <w:sz w:val="16"/>
                <w:szCs w:val="16"/>
                <w:lang w:val="hr-HR"/>
              </w:rPr>
            </w:pPr>
            <w:r w:rsidRPr="00B643C7">
              <w:rPr>
                <w:rFonts w:ascii="Arial" w:hAnsi="Arial" w:cs="Arial"/>
                <w:color w:val="282626"/>
                <w:w w:val="110"/>
                <w:sz w:val="16"/>
                <w:szCs w:val="16"/>
                <w:lang w:val="hr-HR"/>
              </w:rPr>
              <w:t>9</w:t>
            </w:r>
            <w:r w:rsidRPr="00B643C7">
              <w:rPr>
                <w:rFonts w:ascii="Arial" w:hAnsi="Arial" w:cs="Arial"/>
                <w:color w:val="282626"/>
                <w:spacing w:val="2"/>
                <w:w w:val="110"/>
                <w:sz w:val="16"/>
                <w:szCs w:val="16"/>
                <w:lang w:val="hr-HR"/>
              </w:rPr>
              <w:t>2</w:t>
            </w:r>
            <w:r w:rsidRPr="00B643C7">
              <w:rPr>
                <w:rFonts w:ascii="Arial" w:hAnsi="Arial" w:cs="Arial"/>
                <w:color w:val="464446"/>
                <w:spacing w:val="8"/>
                <w:w w:val="110"/>
                <w:sz w:val="16"/>
                <w:szCs w:val="16"/>
                <w:lang w:val="hr-HR"/>
              </w:rPr>
              <w:t>,</w:t>
            </w:r>
            <w:r w:rsidRPr="00B643C7">
              <w:rPr>
                <w:rFonts w:ascii="Arial" w:hAnsi="Arial" w:cs="Arial"/>
                <w:color w:val="282626"/>
                <w:spacing w:val="-28"/>
                <w:w w:val="110"/>
                <w:sz w:val="16"/>
                <w:szCs w:val="16"/>
                <w:lang w:val="hr-HR"/>
              </w:rPr>
              <w:t>1</w:t>
            </w:r>
            <w:r w:rsidRPr="00B643C7">
              <w:rPr>
                <w:rFonts w:ascii="Arial" w:hAnsi="Arial" w:cs="Arial"/>
                <w:color w:val="282626"/>
                <w:w w:val="110"/>
                <w:sz w:val="16"/>
                <w:szCs w:val="16"/>
                <w:lang w:val="hr-HR"/>
              </w:rPr>
              <w:t>7%</w:t>
            </w:r>
          </w:p>
        </w:tc>
        <w:tc>
          <w:tcPr>
            <w:tcW w:w="2220"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line="211" w:lineRule="exact"/>
              <w:ind w:left="139"/>
              <w:rPr>
                <w:rFonts w:ascii="Arial" w:hAnsi="Arial" w:eastAsia="Arial" w:cs="Arial"/>
                <w:sz w:val="16"/>
                <w:szCs w:val="16"/>
                <w:lang w:val="hr-HR"/>
              </w:rPr>
            </w:pPr>
            <w:r w:rsidRPr="00B643C7">
              <w:rPr>
                <w:rFonts w:ascii="Arial" w:hAnsi="Arial" w:eastAsia="Times New Roman" w:cs="Arial"/>
                <w:color w:val="282626"/>
                <w:sz w:val="16"/>
                <w:szCs w:val="16"/>
                <w:lang w:val="hr-HR"/>
              </w:rPr>
              <w:t>5</w:t>
            </w:r>
            <w:r w:rsidRPr="00B643C7">
              <w:rPr>
                <w:rFonts w:ascii="Arial" w:hAnsi="Arial" w:eastAsia="Times New Roman" w:cs="Arial"/>
                <w:color w:val="464446"/>
                <w:sz w:val="16"/>
                <w:szCs w:val="16"/>
                <w:lang w:val="hr-HR"/>
              </w:rPr>
              <w:t>.</w:t>
            </w:r>
            <w:r w:rsidRPr="00B643C7">
              <w:rPr>
                <w:rFonts w:ascii="Arial" w:hAnsi="Arial" w:eastAsia="Times New Roman" w:cs="Arial"/>
                <w:color w:val="282626"/>
                <w:sz w:val="16"/>
                <w:szCs w:val="16"/>
                <w:lang w:val="hr-HR"/>
              </w:rPr>
              <w:t>504,88</w:t>
            </w:r>
            <w:r w:rsidRPr="00B643C7">
              <w:rPr>
                <w:rFonts w:ascii="Arial" w:hAnsi="Arial" w:eastAsia="Times New Roman" w:cs="Arial"/>
                <w:color w:val="282626"/>
                <w:spacing w:val="28"/>
                <w:sz w:val="16"/>
                <w:szCs w:val="16"/>
                <w:lang w:val="hr-HR"/>
              </w:rPr>
              <w:t xml:space="preserve"> </w:t>
            </w:r>
            <w:r w:rsidRPr="00B643C7">
              <w:rPr>
                <w:rFonts w:ascii="Arial" w:hAnsi="Arial" w:eastAsia="Times New Roman" w:cs="Arial"/>
                <w:color w:val="282626"/>
                <w:sz w:val="16"/>
                <w:szCs w:val="16"/>
                <w:lang w:val="hr-HR"/>
              </w:rPr>
              <w:t xml:space="preserve">€ </w:t>
            </w:r>
            <w:r w:rsidRPr="00B643C7">
              <w:rPr>
                <w:rFonts w:ascii="Arial" w:hAnsi="Arial" w:eastAsia="Times New Roman" w:cs="Arial"/>
                <w:color w:val="282626"/>
                <w:spacing w:val="29"/>
                <w:sz w:val="16"/>
                <w:szCs w:val="16"/>
                <w:lang w:val="hr-HR"/>
              </w:rPr>
              <w:t xml:space="preserve"> </w:t>
            </w:r>
            <w:r w:rsidRPr="00B643C7">
              <w:rPr>
                <w:rFonts w:ascii="Arial" w:hAnsi="Arial" w:eastAsia="Times New Roman" w:cs="Arial"/>
                <w:i/>
                <w:color w:val="282626"/>
                <w:sz w:val="16"/>
                <w:szCs w:val="16"/>
                <w:lang w:val="hr-HR"/>
              </w:rPr>
              <w:t xml:space="preserve">I </w:t>
            </w:r>
            <w:r w:rsidRPr="00B643C7">
              <w:rPr>
                <w:rFonts w:ascii="Arial" w:hAnsi="Arial" w:eastAsia="Times New Roman" w:cs="Arial"/>
                <w:i/>
                <w:color w:val="282626"/>
                <w:spacing w:val="7"/>
                <w:sz w:val="16"/>
                <w:szCs w:val="16"/>
                <w:lang w:val="hr-HR"/>
              </w:rPr>
              <w:t xml:space="preserve"> </w:t>
            </w:r>
            <w:r w:rsidRPr="00B643C7">
              <w:rPr>
                <w:rFonts w:ascii="Arial" w:hAnsi="Arial" w:eastAsia="Times New Roman" w:cs="Arial"/>
                <w:color w:val="282626"/>
                <w:sz w:val="16"/>
                <w:szCs w:val="16"/>
                <w:lang w:val="hr-HR"/>
              </w:rPr>
              <w:t xml:space="preserve">41.476,50 </w:t>
            </w:r>
            <w:r w:rsidRPr="00B643C7">
              <w:rPr>
                <w:rFonts w:ascii="Arial" w:hAnsi="Arial" w:eastAsia="Times New Roman" w:cs="Arial"/>
                <w:color w:val="282626"/>
                <w:spacing w:val="8"/>
                <w:sz w:val="16"/>
                <w:szCs w:val="16"/>
                <w:lang w:val="hr-HR"/>
              </w:rPr>
              <w:t xml:space="preserve"> </w:t>
            </w:r>
            <w:r w:rsidRPr="00B643C7">
              <w:rPr>
                <w:rFonts w:ascii="Arial" w:hAnsi="Arial" w:eastAsia="Arial" w:cs="Arial"/>
                <w:color w:val="282626"/>
                <w:sz w:val="16"/>
                <w:szCs w:val="16"/>
                <w:lang w:val="hr-HR"/>
              </w:rPr>
              <w:t>kn</w:t>
            </w:r>
          </w:p>
        </w:tc>
      </w:tr>
      <w:tr w:rsidRPr="00B643C7" w:rsidR="004528F9" w:rsidTr="00392806">
        <w:trPr>
          <w:trHeight w:val="230" w:hRule="exact"/>
        </w:trPr>
        <w:tc>
          <w:tcPr>
            <w:tcW w:w="386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8"/>
              <w:ind w:left="19"/>
              <w:rPr>
                <w:rFonts w:ascii="Arial" w:hAnsi="Arial" w:eastAsia="Times New Roman" w:cs="Arial"/>
                <w:sz w:val="16"/>
                <w:szCs w:val="16"/>
                <w:lang w:val="hr-HR"/>
              </w:rPr>
            </w:pPr>
            <w:r w:rsidRPr="00B643C7">
              <w:rPr>
                <w:rFonts w:ascii="Arial" w:hAnsi="Arial" w:cs="Arial"/>
                <w:color w:val="282626"/>
                <w:sz w:val="16"/>
                <w:szCs w:val="16"/>
                <w:lang w:val="hr-HR"/>
              </w:rPr>
              <w:t>Troškovi</w:t>
            </w:r>
            <w:r w:rsidRPr="00B643C7">
              <w:rPr>
                <w:rFonts w:ascii="Arial" w:hAnsi="Arial" w:cs="Arial"/>
                <w:color w:val="282626"/>
                <w:spacing w:val="13"/>
                <w:sz w:val="16"/>
                <w:szCs w:val="16"/>
                <w:lang w:val="hr-HR"/>
              </w:rPr>
              <w:t xml:space="preserve"> </w:t>
            </w:r>
            <w:r w:rsidRPr="00B643C7">
              <w:rPr>
                <w:rFonts w:ascii="Arial" w:hAnsi="Arial" w:cs="Arial"/>
                <w:color w:val="282626"/>
                <w:sz w:val="16"/>
                <w:szCs w:val="16"/>
                <w:lang w:val="hr-HR"/>
              </w:rPr>
              <w:t>el.</w:t>
            </w:r>
            <w:r w:rsidRPr="00B643C7">
              <w:rPr>
                <w:rFonts w:ascii="Arial" w:hAnsi="Arial" w:cs="Arial"/>
                <w:color w:val="282626"/>
                <w:spacing w:val="-13"/>
                <w:sz w:val="16"/>
                <w:szCs w:val="16"/>
                <w:lang w:val="hr-HR"/>
              </w:rPr>
              <w:t xml:space="preserve"> </w:t>
            </w:r>
            <w:r w:rsidRPr="00B643C7">
              <w:rPr>
                <w:rFonts w:ascii="Arial" w:hAnsi="Arial" w:cs="Arial"/>
                <w:color w:val="282626"/>
                <w:sz w:val="16"/>
                <w:szCs w:val="16"/>
                <w:lang w:val="hr-HR"/>
              </w:rPr>
              <w:t>javne</w:t>
            </w:r>
            <w:r w:rsidRPr="00B643C7">
              <w:rPr>
                <w:rFonts w:ascii="Arial" w:hAnsi="Arial" w:cs="Arial"/>
                <w:color w:val="282626"/>
                <w:spacing w:val="16"/>
                <w:sz w:val="16"/>
                <w:szCs w:val="16"/>
                <w:lang w:val="hr-HR"/>
              </w:rPr>
              <w:t xml:space="preserve"> </w:t>
            </w:r>
            <w:r w:rsidRPr="00B643C7">
              <w:rPr>
                <w:rFonts w:ascii="Arial" w:hAnsi="Arial" w:cs="Arial"/>
                <w:color w:val="282626"/>
                <w:sz w:val="16"/>
                <w:szCs w:val="16"/>
                <w:lang w:val="hr-HR"/>
              </w:rPr>
              <w:t>dražbe</w:t>
            </w:r>
            <w:r w:rsidRPr="00B643C7">
              <w:rPr>
                <w:rFonts w:ascii="Arial" w:hAnsi="Arial" w:cs="Arial"/>
                <w:color w:val="282626"/>
                <w:spacing w:val="5"/>
                <w:sz w:val="16"/>
                <w:szCs w:val="16"/>
                <w:lang w:val="hr-HR"/>
              </w:rPr>
              <w:t xml:space="preserve"> </w:t>
            </w:r>
            <w:r w:rsidRPr="00B643C7">
              <w:rPr>
                <w:rFonts w:ascii="Arial" w:hAnsi="Arial" w:cs="Arial"/>
                <w:color w:val="282626"/>
                <w:sz w:val="16"/>
                <w:szCs w:val="16"/>
                <w:lang w:val="hr-HR"/>
              </w:rPr>
              <w:t>{100%)</w:t>
            </w:r>
          </w:p>
        </w:tc>
        <w:tc>
          <w:tcPr>
            <w:tcW w:w="2160"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216" w:lineRule="exact"/>
              <w:ind w:left="263"/>
              <w:rPr>
                <w:rFonts w:ascii="Arial" w:hAnsi="Arial" w:eastAsia="Arial" w:cs="Arial"/>
                <w:sz w:val="16"/>
                <w:szCs w:val="16"/>
                <w:lang w:val="hr-HR"/>
              </w:rPr>
            </w:pPr>
            <w:r w:rsidRPr="00B643C7">
              <w:rPr>
                <w:rFonts w:ascii="Arial" w:hAnsi="Arial" w:eastAsia="Times New Roman" w:cs="Arial"/>
                <w:color w:val="282626"/>
                <w:spacing w:val="-2"/>
                <w:w w:val="105"/>
                <w:sz w:val="16"/>
                <w:szCs w:val="16"/>
                <w:lang w:val="hr-HR"/>
              </w:rPr>
              <w:t>371,62</w:t>
            </w:r>
            <w:r w:rsidRPr="00B643C7">
              <w:rPr>
                <w:rFonts w:ascii="Arial" w:hAnsi="Arial" w:eastAsia="Times New Roman" w:cs="Arial"/>
                <w:color w:val="282626"/>
                <w:spacing w:val="3"/>
                <w:w w:val="105"/>
                <w:sz w:val="16"/>
                <w:szCs w:val="16"/>
                <w:lang w:val="hr-HR"/>
              </w:rPr>
              <w:t xml:space="preserve"> </w:t>
            </w:r>
            <w:r w:rsidRPr="00B643C7">
              <w:rPr>
                <w:rFonts w:ascii="Arial" w:hAnsi="Arial" w:eastAsia="Times New Roman" w:cs="Arial"/>
                <w:color w:val="282626"/>
                <w:w w:val="105"/>
                <w:sz w:val="16"/>
                <w:szCs w:val="16"/>
                <w:lang w:val="hr-HR"/>
              </w:rPr>
              <w:t>€</w:t>
            </w:r>
            <w:r w:rsidRPr="00B643C7">
              <w:rPr>
                <w:rFonts w:ascii="Arial" w:hAnsi="Arial" w:eastAsia="Times New Roman" w:cs="Arial"/>
                <w:color w:val="282626"/>
                <w:spacing w:val="39"/>
                <w:w w:val="105"/>
                <w:sz w:val="16"/>
                <w:szCs w:val="16"/>
                <w:lang w:val="hr-HR"/>
              </w:rPr>
              <w:t xml:space="preserve"> </w:t>
            </w:r>
            <w:r w:rsidRPr="00B643C7">
              <w:rPr>
                <w:rFonts w:ascii="Arial" w:hAnsi="Arial" w:eastAsia="Times New Roman" w:cs="Arial"/>
                <w:i/>
                <w:color w:val="282626"/>
                <w:sz w:val="16"/>
                <w:szCs w:val="16"/>
                <w:lang w:val="hr-HR"/>
              </w:rPr>
              <w:t>I</w:t>
            </w:r>
            <w:r w:rsidRPr="00B643C7">
              <w:rPr>
                <w:rFonts w:ascii="Arial" w:hAnsi="Arial" w:eastAsia="Times New Roman" w:cs="Arial"/>
                <w:i/>
                <w:color w:val="282626"/>
                <w:spacing w:val="51"/>
                <w:sz w:val="16"/>
                <w:szCs w:val="16"/>
                <w:lang w:val="hr-HR"/>
              </w:rPr>
              <w:t xml:space="preserve"> </w:t>
            </w:r>
            <w:r w:rsidRPr="00B643C7">
              <w:rPr>
                <w:rFonts w:ascii="Arial" w:hAnsi="Arial" w:eastAsia="Times New Roman" w:cs="Arial"/>
                <w:color w:val="282626"/>
                <w:w w:val="105"/>
                <w:sz w:val="16"/>
                <w:szCs w:val="16"/>
                <w:lang w:val="hr-HR"/>
              </w:rPr>
              <w:t>2</w:t>
            </w:r>
            <w:r w:rsidRPr="00B643C7">
              <w:rPr>
                <w:rFonts w:ascii="Arial" w:hAnsi="Arial" w:eastAsia="Times New Roman" w:cs="Arial"/>
                <w:color w:val="282626"/>
                <w:spacing w:val="-24"/>
                <w:w w:val="105"/>
                <w:sz w:val="16"/>
                <w:szCs w:val="16"/>
                <w:lang w:val="hr-HR"/>
              </w:rPr>
              <w:t xml:space="preserve"> </w:t>
            </w:r>
            <w:r w:rsidRPr="00B643C7">
              <w:rPr>
                <w:rFonts w:ascii="Arial" w:hAnsi="Arial" w:eastAsia="Times New Roman" w:cs="Arial"/>
                <w:color w:val="464446"/>
                <w:spacing w:val="-2"/>
                <w:w w:val="105"/>
                <w:sz w:val="16"/>
                <w:szCs w:val="16"/>
                <w:lang w:val="hr-HR"/>
              </w:rPr>
              <w:t>.</w:t>
            </w:r>
            <w:r w:rsidRPr="00B643C7">
              <w:rPr>
                <w:rFonts w:ascii="Arial" w:hAnsi="Arial" w:eastAsia="Times New Roman" w:cs="Arial"/>
                <w:color w:val="282626"/>
                <w:spacing w:val="-2"/>
                <w:w w:val="105"/>
                <w:sz w:val="16"/>
                <w:szCs w:val="16"/>
                <w:lang w:val="hr-HR"/>
              </w:rPr>
              <w:t>800,00</w:t>
            </w:r>
            <w:r w:rsidRPr="00B643C7">
              <w:rPr>
                <w:rFonts w:ascii="Arial" w:hAnsi="Arial" w:eastAsia="Times New Roman" w:cs="Arial"/>
                <w:color w:val="282626"/>
                <w:spacing w:val="18"/>
                <w:w w:val="105"/>
                <w:sz w:val="16"/>
                <w:szCs w:val="16"/>
                <w:lang w:val="hr-HR"/>
              </w:rPr>
              <w:t xml:space="preserve"> </w:t>
            </w:r>
            <w:r w:rsidRPr="00B643C7">
              <w:rPr>
                <w:rFonts w:ascii="Arial" w:hAnsi="Arial" w:eastAsia="Arial" w:cs="Arial"/>
                <w:color w:val="282626"/>
                <w:w w:val="105"/>
                <w:sz w:val="16"/>
                <w:szCs w:val="16"/>
                <w:lang w:val="hr-HR"/>
              </w:rPr>
              <w:t>kn</w:t>
            </w:r>
          </w:p>
        </w:tc>
        <w:tc>
          <w:tcPr>
            <w:tcW w:w="87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23"/>
              <w:ind w:left="455"/>
              <w:rPr>
                <w:rFonts w:ascii="Arial" w:hAnsi="Arial" w:eastAsia="Times New Roman" w:cs="Arial"/>
                <w:sz w:val="16"/>
                <w:szCs w:val="16"/>
                <w:lang w:val="hr-HR"/>
              </w:rPr>
            </w:pPr>
            <w:r w:rsidRPr="00B643C7">
              <w:rPr>
                <w:rFonts w:ascii="Arial" w:hAnsi="Arial" w:cs="Arial"/>
                <w:color w:val="282626"/>
                <w:w w:val="105"/>
                <w:sz w:val="16"/>
                <w:szCs w:val="16"/>
                <w:lang w:val="hr-HR"/>
              </w:rPr>
              <w:t>100%</w:t>
            </w:r>
          </w:p>
        </w:tc>
        <w:tc>
          <w:tcPr>
            <w:tcW w:w="2220"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line="216" w:lineRule="exact"/>
              <w:ind w:left="278"/>
              <w:rPr>
                <w:rFonts w:ascii="Arial" w:hAnsi="Arial" w:eastAsia="Arial" w:cs="Arial"/>
                <w:sz w:val="16"/>
                <w:szCs w:val="16"/>
                <w:lang w:val="hr-HR"/>
              </w:rPr>
            </w:pPr>
            <w:r w:rsidRPr="00B643C7">
              <w:rPr>
                <w:rFonts w:ascii="Arial" w:hAnsi="Arial" w:eastAsia="Times New Roman" w:cs="Arial"/>
                <w:color w:val="282626"/>
                <w:spacing w:val="-2"/>
                <w:sz w:val="16"/>
                <w:szCs w:val="16"/>
                <w:lang w:val="hr-HR"/>
              </w:rPr>
              <w:t>371,62</w:t>
            </w:r>
            <w:r w:rsidRPr="00B643C7">
              <w:rPr>
                <w:rFonts w:ascii="Arial" w:hAnsi="Arial" w:eastAsia="Times New Roman" w:cs="Arial"/>
                <w:color w:val="282626"/>
                <w:spacing w:val="21"/>
                <w:sz w:val="16"/>
                <w:szCs w:val="16"/>
                <w:lang w:val="hr-HR"/>
              </w:rPr>
              <w:t xml:space="preserve"> </w:t>
            </w:r>
            <w:r w:rsidRPr="00B643C7">
              <w:rPr>
                <w:rFonts w:ascii="Arial" w:hAnsi="Arial" w:eastAsia="Times New Roman" w:cs="Arial"/>
                <w:color w:val="282626"/>
                <w:sz w:val="16"/>
                <w:szCs w:val="16"/>
                <w:lang w:val="hr-HR"/>
              </w:rPr>
              <w:t xml:space="preserve">€ </w:t>
            </w:r>
            <w:r w:rsidRPr="00B643C7">
              <w:rPr>
                <w:rFonts w:ascii="Arial" w:hAnsi="Arial" w:eastAsia="Times New Roman" w:cs="Arial"/>
                <w:color w:val="282626"/>
                <w:spacing w:val="28"/>
                <w:sz w:val="16"/>
                <w:szCs w:val="16"/>
                <w:lang w:val="hr-HR"/>
              </w:rPr>
              <w:t xml:space="preserve"> </w:t>
            </w:r>
            <w:r w:rsidRPr="00B643C7">
              <w:rPr>
                <w:rFonts w:ascii="Arial" w:hAnsi="Arial" w:eastAsia="Times New Roman" w:cs="Arial"/>
                <w:i/>
                <w:color w:val="282626"/>
                <w:sz w:val="16"/>
                <w:szCs w:val="16"/>
                <w:lang w:val="hr-HR"/>
              </w:rPr>
              <w:t xml:space="preserve">I </w:t>
            </w:r>
            <w:r w:rsidRPr="00B643C7">
              <w:rPr>
                <w:rFonts w:ascii="Arial" w:hAnsi="Arial" w:eastAsia="Times New Roman" w:cs="Arial"/>
                <w:i/>
                <w:color w:val="282626"/>
                <w:spacing w:val="15"/>
                <w:sz w:val="16"/>
                <w:szCs w:val="16"/>
                <w:lang w:val="hr-HR"/>
              </w:rPr>
              <w:t xml:space="preserve"> </w:t>
            </w:r>
            <w:r w:rsidRPr="00B643C7">
              <w:rPr>
                <w:rFonts w:ascii="Arial" w:hAnsi="Arial" w:eastAsia="Times New Roman" w:cs="Arial"/>
                <w:color w:val="282626"/>
                <w:sz w:val="16"/>
                <w:szCs w:val="16"/>
                <w:lang w:val="hr-HR"/>
              </w:rPr>
              <w:t>2.800</w:t>
            </w:r>
            <w:r w:rsidRPr="00B643C7">
              <w:rPr>
                <w:rFonts w:ascii="Arial" w:hAnsi="Arial" w:eastAsia="Times New Roman" w:cs="Arial"/>
                <w:color w:val="464446"/>
                <w:sz w:val="16"/>
                <w:szCs w:val="16"/>
                <w:lang w:val="hr-HR"/>
              </w:rPr>
              <w:t>,</w:t>
            </w:r>
            <w:r w:rsidRPr="00B643C7">
              <w:rPr>
                <w:rFonts w:ascii="Arial" w:hAnsi="Arial" w:eastAsia="Times New Roman" w:cs="Arial"/>
                <w:color w:val="282626"/>
                <w:sz w:val="16"/>
                <w:szCs w:val="16"/>
                <w:lang w:val="hr-HR"/>
              </w:rPr>
              <w:t>00</w:t>
            </w:r>
            <w:r w:rsidRPr="00B643C7">
              <w:rPr>
                <w:rFonts w:ascii="Arial" w:hAnsi="Arial" w:eastAsia="Times New Roman" w:cs="Arial"/>
                <w:color w:val="282626"/>
                <w:spacing w:val="27"/>
                <w:sz w:val="16"/>
                <w:szCs w:val="16"/>
                <w:lang w:val="hr-HR"/>
              </w:rPr>
              <w:t xml:space="preserve"> </w:t>
            </w:r>
            <w:r w:rsidRPr="00B643C7">
              <w:rPr>
                <w:rFonts w:ascii="Arial" w:hAnsi="Arial" w:eastAsia="Arial" w:cs="Arial"/>
                <w:color w:val="282626"/>
                <w:sz w:val="16"/>
                <w:szCs w:val="16"/>
                <w:lang w:val="hr-HR"/>
              </w:rPr>
              <w:t>kn</w:t>
            </w:r>
          </w:p>
        </w:tc>
      </w:tr>
      <w:tr w:rsidRPr="00B643C7" w:rsidR="004528F9" w:rsidTr="00392806">
        <w:trPr>
          <w:trHeight w:val="230" w:hRule="exact"/>
        </w:trPr>
        <w:tc>
          <w:tcPr>
            <w:tcW w:w="386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8"/>
              <w:ind w:left="33"/>
              <w:rPr>
                <w:rFonts w:ascii="Arial" w:hAnsi="Arial" w:eastAsia="Times New Roman" w:cs="Arial"/>
                <w:sz w:val="16"/>
                <w:szCs w:val="16"/>
                <w:lang w:val="hr-HR"/>
              </w:rPr>
            </w:pPr>
            <w:r w:rsidRPr="00B643C7">
              <w:rPr>
                <w:rFonts w:ascii="Arial" w:hAnsi="Arial" w:cs="Arial"/>
                <w:color w:val="282626"/>
                <w:w w:val="105"/>
                <w:sz w:val="16"/>
                <w:szCs w:val="16"/>
                <w:lang w:val="hr-HR"/>
              </w:rPr>
              <w:t>Nagrada</w:t>
            </w:r>
            <w:r w:rsidRPr="00B643C7">
              <w:rPr>
                <w:rFonts w:ascii="Arial" w:hAnsi="Arial" w:cs="Arial"/>
                <w:color w:val="282626"/>
                <w:spacing w:val="-6"/>
                <w:w w:val="105"/>
                <w:sz w:val="16"/>
                <w:szCs w:val="16"/>
                <w:lang w:val="hr-HR"/>
              </w:rPr>
              <w:t xml:space="preserve"> </w:t>
            </w:r>
            <w:r w:rsidRPr="00B643C7">
              <w:rPr>
                <w:rFonts w:ascii="Arial" w:hAnsi="Arial" w:cs="Arial"/>
                <w:color w:val="282626"/>
                <w:w w:val="105"/>
                <w:sz w:val="16"/>
                <w:szCs w:val="16"/>
                <w:lang w:val="hr-HR"/>
              </w:rPr>
              <w:t>stečajnom</w:t>
            </w:r>
            <w:r w:rsidRPr="00B643C7">
              <w:rPr>
                <w:rFonts w:ascii="Arial" w:hAnsi="Arial" w:cs="Arial"/>
                <w:color w:val="282626"/>
                <w:spacing w:val="-3"/>
                <w:w w:val="105"/>
                <w:sz w:val="16"/>
                <w:szCs w:val="16"/>
                <w:lang w:val="hr-HR"/>
              </w:rPr>
              <w:t xml:space="preserve"> </w:t>
            </w:r>
            <w:r w:rsidRPr="00B643C7">
              <w:rPr>
                <w:rFonts w:ascii="Arial" w:hAnsi="Arial" w:cs="Arial"/>
                <w:color w:val="282626"/>
                <w:w w:val="105"/>
                <w:sz w:val="16"/>
                <w:szCs w:val="16"/>
                <w:lang w:val="hr-HR"/>
              </w:rPr>
              <w:t>upravitelju</w:t>
            </w:r>
            <w:r w:rsidRPr="00B643C7">
              <w:rPr>
                <w:rFonts w:ascii="Arial" w:hAnsi="Arial" w:cs="Arial"/>
                <w:color w:val="282626"/>
                <w:spacing w:val="-4"/>
                <w:w w:val="105"/>
                <w:sz w:val="16"/>
                <w:szCs w:val="16"/>
                <w:lang w:val="hr-HR"/>
              </w:rPr>
              <w:t xml:space="preserve"> </w:t>
            </w:r>
            <w:r w:rsidRPr="00B643C7">
              <w:rPr>
                <w:rFonts w:ascii="Arial" w:hAnsi="Arial" w:cs="Arial"/>
                <w:color w:val="282626"/>
                <w:w w:val="105"/>
                <w:sz w:val="16"/>
                <w:szCs w:val="16"/>
                <w:lang w:val="hr-HR"/>
              </w:rPr>
              <w:t>bruto</w:t>
            </w:r>
            <w:r w:rsidRPr="00B643C7">
              <w:rPr>
                <w:rFonts w:ascii="Arial" w:hAnsi="Arial" w:cs="Arial"/>
                <w:color w:val="282626"/>
                <w:spacing w:val="-10"/>
                <w:w w:val="105"/>
                <w:sz w:val="16"/>
                <w:szCs w:val="16"/>
                <w:lang w:val="hr-HR"/>
              </w:rPr>
              <w:t xml:space="preserve"> </w:t>
            </w:r>
            <w:r w:rsidRPr="00B643C7">
              <w:rPr>
                <w:rFonts w:ascii="Arial" w:hAnsi="Arial" w:cs="Arial"/>
                <w:color w:val="282626"/>
                <w:w w:val="105"/>
                <w:sz w:val="16"/>
                <w:szCs w:val="16"/>
                <w:lang w:val="hr-HR"/>
              </w:rPr>
              <w:t>{9</w:t>
            </w:r>
            <w:r w:rsidRPr="00B643C7">
              <w:rPr>
                <w:rFonts w:ascii="Arial" w:hAnsi="Arial" w:cs="Arial"/>
                <w:color w:val="282626"/>
                <w:spacing w:val="-12"/>
                <w:w w:val="105"/>
                <w:sz w:val="16"/>
                <w:szCs w:val="16"/>
                <w:lang w:val="hr-HR"/>
              </w:rPr>
              <w:t>2</w:t>
            </w:r>
            <w:r w:rsidRPr="00B643C7">
              <w:rPr>
                <w:rFonts w:ascii="Arial" w:hAnsi="Arial" w:cs="Arial"/>
                <w:color w:val="464446"/>
                <w:spacing w:val="7"/>
                <w:w w:val="105"/>
                <w:sz w:val="16"/>
                <w:szCs w:val="16"/>
                <w:lang w:val="hr-HR"/>
              </w:rPr>
              <w:t>,</w:t>
            </w:r>
            <w:r w:rsidRPr="00B643C7">
              <w:rPr>
                <w:rFonts w:ascii="Arial" w:hAnsi="Arial" w:cs="Arial"/>
                <w:color w:val="282626"/>
                <w:spacing w:val="-27"/>
                <w:w w:val="105"/>
                <w:sz w:val="16"/>
                <w:szCs w:val="16"/>
                <w:lang w:val="hr-HR"/>
              </w:rPr>
              <w:t>1</w:t>
            </w:r>
            <w:r w:rsidRPr="00B643C7">
              <w:rPr>
                <w:rFonts w:ascii="Arial" w:hAnsi="Arial" w:cs="Arial"/>
                <w:color w:val="282626"/>
                <w:w w:val="105"/>
                <w:sz w:val="16"/>
                <w:szCs w:val="16"/>
                <w:lang w:val="hr-HR"/>
              </w:rPr>
              <w:t>7%)</w:t>
            </w:r>
          </w:p>
        </w:tc>
        <w:tc>
          <w:tcPr>
            <w:tcW w:w="2160"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216" w:lineRule="exact"/>
              <w:ind w:left="33"/>
              <w:rPr>
                <w:rFonts w:ascii="Arial" w:hAnsi="Arial" w:eastAsia="Arial" w:cs="Arial"/>
                <w:sz w:val="16"/>
                <w:szCs w:val="16"/>
                <w:lang w:val="hr-HR"/>
              </w:rPr>
            </w:pPr>
            <w:r w:rsidRPr="00B643C7">
              <w:rPr>
                <w:rFonts w:ascii="Arial" w:hAnsi="Arial" w:eastAsia="Times New Roman" w:cs="Arial"/>
                <w:color w:val="282626"/>
                <w:spacing w:val="-1"/>
                <w:sz w:val="16"/>
                <w:szCs w:val="16"/>
                <w:lang w:val="hr-HR"/>
              </w:rPr>
              <w:t>89</w:t>
            </w:r>
            <w:r w:rsidRPr="00B643C7">
              <w:rPr>
                <w:rFonts w:ascii="Arial" w:hAnsi="Arial" w:eastAsia="Times New Roman" w:cs="Arial"/>
                <w:color w:val="464446"/>
                <w:spacing w:val="-1"/>
                <w:sz w:val="16"/>
                <w:szCs w:val="16"/>
                <w:lang w:val="hr-HR"/>
              </w:rPr>
              <w:t>.</w:t>
            </w:r>
            <w:r w:rsidRPr="00B643C7">
              <w:rPr>
                <w:rFonts w:ascii="Arial" w:hAnsi="Arial" w:eastAsia="Times New Roman" w:cs="Arial"/>
                <w:color w:val="282626"/>
                <w:spacing w:val="-1"/>
                <w:sz w:val="16"/>
                <w:szCs w:val="16"/>
                <w:lang w:val="hr-HR"/>
              </w:rPr>
              <w:t>886,52</w:t>
            </w:r>
            <w:r w:rsidRPr="00B643C7">
              <w:rPr>
                <w:rFonts w:ascii="Arial" w:hAnsi="Arial" w:eastAsia="Times New Roman" w:cs="Arial"/>
                <w:color w:val="282626"/>
                <w:spacing w:val="17"/>
                <w:sz w:val="16"/>
                <w:szCs w:val="16"/>
                <w:lang w:val="hr-HR"/>
              </w:rPr>
              <w:t xml:space="preserve"> </w:t>
            </w:r>
            <w:r w:rsidRPr="00B643C7">
              <w:rPr>
                <w:rFonts w:ascii="Arial" w:hAnsi="Arial" w:eastAsia="Times New Roman" w:cs="Arial"/>
                <w:i/>
                <w:color w:val="282626"/>
                <w:sz w:val="16"/>
                <w:szCs w:val="16"/>
                <w:lang w:val="hr-HR"/>
              </w:rPr>
              <w:t xml:space="preserve">€ </w:t>
            </w:r>
            <w:r w:rsidRPr="00B643C7">
              <w:rPr>
                <w:rFonts w:ascii="Arial" w:hAnsi="Arial" w:eastAsia="Times New Roman" w:cs="Arial"/>
                <w:i/>
                <w:color w:val="282626"/>
                <w:spacing w:val="6"/>
                <w:sz w:val="16"/>
                <w:szCs w:val="16"/>
                <w:lang w:val="hr-HR"/>
              </w:rPr>
              <w:t xml:space="preserve"> </w:t>
            </w:r>
            <w:r w:rsidRPr="00B643C7">
              <w:rPr>
                <w:rFonts w:ascii="Arial" w:hAnsi="Arial" w:eastAsia="Times New Roman" w:cs="Arial"/>
                <w:i/>
                <w:color w:val="282626"/>
                <w:sz w:val="16"/>
                <w:szCs w:val="16"/>
                <w:lang w:val="hr-HR"/>
              </w:rPr>
              <w:t xml:space="preserve">I </w:t>
            </w:r>
            <w:r w:rsidRPr="00B643C7">
              <w:rPr>
                <w:rFonts w:ascii="Arial" w:hAnsi="Arial" w:eastAsia="Times New Roman" w:cs="Arial"/>
                <w:i/>
                <w:color w:val="282626"/>
                <w:spacing w:val="19"/>
                <w:sz w:val="16"/>
                <w:szCs w:val="16"/>
                <w:lang w:val="hr-HR"/>
              </w:rPr>
              <w:t xml:space="preserve"> </w:t>
            </w:r>
            <w:r w:rsidRPr="00B643C7">
              <w:rPr>
                <w:rFonts w:ascii="Arial" w:hAnsi="Arial" w:eastAsia="Times New Roman" w:cs="Arial"/>
                <w:color w:val="282626"/>
                <w:sz w:val="16"/>
                <w:szCs w:val="16"/>
                <w:lang w:val="hr-HR"/>
              </w:rPr>
              <w:t>677.250</w:t>
            </w:r>
            <w:r w:rsidRPr="00B643C7">
              <w:rPr>
                <w:rFonts w:ascii="Arial" w:hAnsi="Arial" w:eastAsia="Times New Roman" w:cs="Arial"/>
                <w:color w:val="464446"/>
                <w:sz w:val="16"/>
                <w:szCs w:val="16"/>
                <w:lang w:val="hr-HR"/>
              </w:rPr>
              <w:t>,</w:t>
            </w:r>
            <w:r w:rsidRPr="00B643C7">
              <w:rPr>
                <w:rFonts w:ascii="Arial" w:hAnsi="Arial" w:eastAsia="Times New Roman" w:cs="Arial"/>
                <w:color w:val="282626"/>
                <w:sz w:val="16"/>
                <w:szCs w:val="16"/>
                <w:lang w:val="hr-HR"/>
              </w:rPr>
              <w:t>00</w:t>
            </w:r>
            <w:r w:rsidRPr="00B643C7">
              <w:rPr>
                <w:rFonts w:ascii="Arial" w:hAnsi="Arial" w:eastAsia="Times New Roman" w:cs="Arial"/>
                <w:color w:val="282626"/>
                <w:spacing w:val="30"/>
                <w:sz w:val="16"/>
                <w:szCs w:val="16"/>
                <w:lang w:val="hr-HR"/>
              </w:rPr>
              <w:t xml:space="preserve"> </w:t>
            </w:r>
            <w:r w:rsidRPr="00B643C7">
              <w:rPr>
                <w:rFonts w:ascii="Arial" w:hAnsi="Arial" w:eastAsia="Arial" w:cs="Arial"/>
                <w:color w:val="282626"/>
                <w:sz w:val="16"/>
                <w:szCs w:val="16"/>
                <w:lang w:val="hr-HR"/>
              </w:rPr>
              <w:t>kn</w:t>
            </w:r>
          </w:p>
        </w:tc>
        <w:tc>
          <w:tcPr>
            <w:tcW w:w="87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8"/>
              <w:ind w:left="311"/>
              <w:rPr>
                <w:rFonts w:ascii="Arial" w:hAnsi="Arial" w:eastAsia="Times New Roman" w:cs="Arial"/>
                <w:sz w:val="16"/>
                <w:szCs w:val="16"/>
                <w:lang w:val="hr-HR"/>
              </w:rPr>
            </w:pPr>
            <w:r w:rsidRPr="00B643C7">
              <w:rPr>
                <w:rFonts w:ascii="Arial" w:hAnsi="Arial" w:cs="Arial"/>
                <w:color w:val="282626"/>
                <w:w w:val="110"/>
                <w:sz w:val="16"/>
                <w:szCs w:val="16"/>
                <w:lang w:val="hr-HR"/>
              </w:rPr>
              <w:t>9</w:t>
            </w:r>
            <w:r w:rsidRPr="00B643C7">
              <w:rPr>
                <w:rFonts w:ascii="Arial" w:hAnsi="Arial" w:cs="Arial"/>
                <w:color w:val="282626"/>
                <w:spacing w:val="2"/>
                <w:w w:val="110"/>
                <w:sz w:val="16"/>
                <w:szCs w:val="16"/>
                <w:lang w:val="hr-HR"/>
              </w:rPr>
              <w:t>2</w:t>
            </w:r>
            <w:r w:rsidRPr="00B643C7">
              <w:rPr>
                <w:rFonts w:ascii="Arial" w:hAnsi="Arial" w:cs="Arial"/>
                <w:color w:val="464446"/>
                <w:spacing w:val="8"/>
                <w:w w:val="110"/>
                <w:sz w:val="16"/>
                <w:szCs w:val="16"/>
                <w:lang w:val="hr-HR"/>
              </w:rPr>
              <w:t>,</w:t>
            </w:r>
            <w:r w:rsidRPr="00B643C7">
              <w:rPr>
                <w:rFonts w:ascii="Arial" w:hAnsi="Arial" w:cs="Arial"/>
                <w:color w:val="282626"/>
                <w:spacing w:val="-28"/>
                <w:w w:val="110"/>
                <w:sz w:val="16"/>
                <w:szCs w:val="16"/>
                <w:lang w:val="hr-HR"/>
              </w:rPr>
              <w:t>1</w:t>
            </w:r>
            <w:r w:rsidRPr="00B643C7">
              <w:rPr>
                <w:rFonts w:ascii="Arial" w:hAnsi="Arial" w:cs="Arial"/>
                <w:color w:val="282626"/>
                <w:w w:val="110"/>
                <w:sz w:val="16"/>
                <w:szCs w:val="16"/>
                <w:lang w:val="hr-HR"/>
              </w:rPr>
              <w:t>7%</w:t>
            </w:r>
          </w:p>
        </w:tc>
        <w:tc>
          <w:tcPr>
            <w:tcW w:w="2220"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line="216" w:lineRule="exact"/>
              <w:ind w:left="43"/>
              <w:rPr>
                <w:rFonts w:ascii="Arial" w:hAnsi="Arial" w:eastAsia="Arial" w:cs="Arial"/>
                <w:sz w:val="16"/>
                <w:szCs w:val="16"/>
                <w:lang w:val="hr-HR"/>
              </w:rPr>
            </w:pPr>
            <w:r w:rsidRPr="00B643C7">
              <w:rPr>
                <w:rFonts w:ascii="Arial" w:hAnsi="Arial" w:eastAsia="Times New Roman" w:cs="Arial"/>
                <w:color w:val="282626"/>
                <w:w w:val="105"/>
                <w:sz w:val="16"/>
                <w:szCs w:val="16"/>
                <w:lang w:val="hr-HR"/>
              </w:rPr>
              <w:t>82</w:t>
            </w:r>
            <w:r w:rsidRPr="00B643C7">
              <w:rPr>
                <w:rFonts w:ascii="Arial" w:hAnsi="Arial" w:eastAsia="Times New Roman" w:cs="Arial"/>
                <w:color w:val="464446"/>
                <w:w w:val="105"/>
                <w:sz w:val="16"/>
                <w:szCs w:val="16"/>
                <w:lang w:val="hr-HR"/>
              </w:rPr>
              <w:t>.</w:t>
            </w:r>
            <w:r w:rsidRPr="00B643C7">
              <w:rPr>
                <w:rFonts w:ascii="Arial" w:hAnsi="Arial" w:eastAsia="Times New Roman" w:cs="Arial"/>
                <w:color w:val="282626"/>
                <w:w w:val="105"/>
                <w:sz w:val="16"/>
                <w:szCs w:val="16"/>
                <w:lang w:val="hr-HR"/>
              </w:rPr>
              <w:t xml:space="preserve">848,41 € </w:t>
            </w:r>
            <w:r w:rsidRPr="00B643C7">
              <w:rPr>
                <w:rFonts w:ascii="Arial" w:hAnsi="Arial" w:eastAsia="Times New Roman" w:cs="Arial"/>
                <w:color w:val="282626"/>
                <w:spacing w:val="17"/>
                <w:w w:val="105"/>
                <w:sz w:val="16"/>
                <w:szCs w:val="16"/>
                <w:lang w:val="hr-HR"/>
              </w:rPr>
              <w:t xml:space="preserve"> </w:t>
            </w:r>
            <w:r w:rsidRPr="00B643C7">
              <w:rPr>
                <w:rFonts w:ascii="Arial" w:hAnsi="Arial" w:eastAsia="Times New Roman" w:cs="Arial"/>
                <w:i/>
                <w:color w:val="282626"/>
                <w:sz w:val="16"/>
                <w:szCs w:val="16"/>
                <w:lang w:val="hr-HR"/>
              </w:rPr>
              <w:t xml:space="preserve">I </w:t>
            </w:r>
            <w:r w:rsidRPr="00B643C7">
              <w:rPr>
                <w:rFonts w:ascii="Arial" w:hAnsi="Arial" w:eastAsia="Times New Roman" w:cs="Arial"/>
                <w:i/>
                <w:color w:val="282626"/>
                <w:spacing w:val="8"/>
                <w:sz w:val="16"/>
                <w:szCs w:val="16"/>
                <w:lang w:val="hr-HR"/>
              </w:rPr>
              <w:t xml:space="preserve"> </w:t>
            </w:r>
            <w:r w:rsidRPr="00B643C7">
              <w:rPr>
                <w:rFonts w:ascii="Arial" w:hAnsi="Arial" w:eastAsia="Times New Roman" w:cs="Arial"/>
                <w:color w:val="282626"/>
                <w:spacing w:val="-1"/>
                <w:w w:val="105"/>
                <w:sz w:val="16"/>
                <w:szCs w:val="16"/>
                <w:lang w:val="hr-HR"/>
              </w:rPr>
              <w:t>624</w:t>
            </w:r>
            <w:r w:rsidRPr="00B643C7">
              <w:rPr>
                <w:rFonts w:ascii="Arial" w:hAnsi="Arial" w:eastAsia="Times New Roman" w:cs="Arial"/>
                <w:color w:val="464446"/>
                <w:spacing w:val="-1"/>
                <w:w w:val="105"/>
                <w:sz w:val="16"/>
                <w:szCs w:val="16"/>
                <w:lang w:val="hr-HR"/>
              </w:rPr>
              <w:t>.</w:t>
            </w:r>
            <w:r w:rsidRPr="00B643C7">
              <w:rPr>
                <w:rFonts w:ascii="Arial" w:hAnsi="Arial" w:eastAsia="Times New Roman" w:cs="Arial"/>
                <w:color w:val="282626"/>
                <w:spacing w:val="-1"/>
                <w:w w:val="105"/>
                <w:sz w:val="16"/>
                <w:szCs w:val="16"/>
                <w:lang w:val="hr-HR"/>
              </w:rPr>
              <w:t>221</w:t>
            </w:r>
            <w:r w:rsidRPr="00B643C7">
              <w:rPr>
                <w:rFonts w:ascii="Arial" w:hAnsi="Arial" w:eastAsia="Times New Roman" w:cs="Arial"/>
                <w:color w:val="464446"/>
                <w:spacing w:val="-1"/>
                <w:w w:val="105"/>
                <w:sz w:val="16"/>
                <w:szCs w:val="16"/>
                <w:lang w:val="hr-HR"/>
              </w:rPr>
              <w:t>,</w:t>
            </w:r>
            <w:r w:rsidRPr="00B643C7">
              <w:rPr>
                <w:rFonts w:ascii="Arial" w:hAnsi="Arial" w:eastAsia="Times New Roman" w:cs="Arial"/>
                <w:color w:val="282626"/>
                <w:spacing w:val="-1"/>
                <w:w w:val="105"/>
                <w:sz w:val="16"/>
                <w:szCs w:val="16"/>
                <w:lang w:val="hr-HR"/>
              </w:rPr>
              <w:t>32</w:t>
            </w:r>
            <w:r w:rsidRPr="00B643C7">
              <w:rPr>
                <w:rFonts w:ascii="Arial" w:hAnsi="Arial" w:eastAsia="Times New Roman" w:cs="Arial"/>
                <w:color w:val="282626"/>
                <w:spacing w:val="25"/>
                <w:w w:val="105"/>
                <w:sz w:val="16"/>
                <w:szCs w:val="16"/>
                <w:lang w:val="hr-HR"/>
              </w:rPr>
              <w:t xml:space="preserve"> </w:t>
            </w:r>
            <w:r w:rsidRPr="00B643C7">
              <w:rPr>
                <w:rFonts w:ascii="Arial" w:hAnsi="Arial" w:eastAsia="Arial" w:cs="Arial"/>
                <w:color w:val="282626"/>
                <w:w w:val="105"/>
                <w:sz w:val="16"/>
                <w:szCs w:val="16"/>
                <w:lang w:val="hr-HR"/>
              </w:rPr>
              <w:t>kn</w:t>
            </w:r>
          </w:p>
        </w:tc>
      </w:tr>
      <w:tr w:rsidRPr="00B643C7" w:rsidR="004528F9" w:rsidTr="00392806">
        <w:trPr>
          <w:trHeight w:val="230" w:hRule="exact"/>
        </w:trPr>
        <w:tc>
          <w:tcPr>
            <w:tcW w:w="386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8"/>
              <w:ind w:left="19"/>
              <w:rPr>
                <w:rFonts w:ascii="Arial" w:hAnsi="Arial" w:eastAsia="Times New Roman" w:cs="Arial"/>
                <w:sz w:val="16"/>
                <w:szCs w:val="16"/>
                <w:lang w:val="hr-HR"/>
              </w:rPr>
            </w:pPr>
            <w:r w:rsidRPr="00B643C7">
              <w:rPr>
                <w:rFonts w:ascii="Arial" w:hAnsi="Arial" w:cs="Arial"/>
                <w:color w:val="282626"/>
                <w:sz w:val="16"/>
                <w:szCs w:val="16"/>
                <w:lang w:val="hr-HR"/>
              </w:rPr>
              <w:t>Troškovi</w:t>
            </w:r>
            <w:r w:rsidRPr="00B643C7">
              <w:rPr>
                <w:rFonts w:ascii="Arial" w:hAnsi="Arial" w:cs="Arial"/>
                <w:color w:val="282626"/>
                <w:spacing w:val="14"/>
                <w:sz w:val="16"/>
                <w:szCs w:val="16"/>
                <w:lang w:val="hr-HR"/>
              </w:rPr>
              <w:t xml:space="preserve"> </w:t>
            </w:r>
            <w:r w:rsidRPr="00B643C7">
              <w:rPr>
                <w:rFonts w:ascii="Arial" w:hAnsi="Arial" w:cs="Arial"/>
                <w:color w:val="282626"/>
                <w:sz w:val="16"/>
                <w:szCs w:val="16"/>
                <w:lang w:val="hr-HR"/>
              </w:rPr>
              <w:t>premije</w:t>
            </w:r>
            <w:r w:rsidRPr="00B643C7">
              <w:rPr>
                <w:rFonts w:ascii="Arial" w:hAnsi="Arial" w:cs="Arial"/>
                <w:color w:val="282626"/>
                <w:spacing w:val="-6"/>
                <w:sz w:val="16"/>
                <w:szCs w:val="16"/>
                <w:lang w:val="hr-HR"/>
              </w:rPr>
              <w:t xml:space="preserve"> </w:t>
            </w:r>
            <w:r w:rsidRPr="00B643C7">
              <w:rPr>
                <w:rFonts w:ascii="Arial" w:hAnsi="Arial" w:cs="Arial"/>
                <w:color w:val="282626"/>
                <w:sz w:val="16"/>
                <w:szCs w:val="16"/>
                <w:lang w:val="hr-HR"/>
              </w:rPr>
              <w:t>osiguranja</w:t>
            </w:r>
            <w:r w:rsidRPr="00B643C7">
              <w:rPr>
                <w:rFonts w:ascii="Arial" w:hAnsi="Arial" w:cs="Arial"/>
                <w:color w:val="282626"/>
                <w:spacing w:val="19"/>
                <w:sz w:val="16"/>
                <w:szCs w:val="16"/>
                <w:lang w:val="hr-HR"/>
              </w:rPr>
              <w:t xml:space="preserve"> </w:t>
            </w:r>
            <w:r w:rsidRPr="00B643C7">
              <w:rPr>
                <w:rFonts w:ascii="Arial" w:hAnsi="Arial" w:cs="Arial"/>
                <w:color w:val="282626"/>
                <w:sz w:val="16"/>
                <w:szCs w:val="16"/>
                <w:lang w:val="hr-HR"/>
              </w:rPr>
              <w:t>za</w:t>
            </w:r>
            <w:r w:rsidRPr="00B643C7">
              <w:rPr>
                <w:rFonts w:ascii="Arial" w:hAnsi="Arial" w:cs="Arial"/>
                <w:color w:val="282626"/>
                <w:spacing w:val="6"/>
                <w:sz w:val="16"/>
                <w:szCs w:val="16"/>
                <w:lang w:val="hr-HR"/>
              </w:rPr>
              <w:t xml:space="preserve"> </w:t>
            </w:r>
            <w:r w:rsidRPr="00B643C7">
              <w:rPr>
                <w:rFonts w:ascii="Arial" w:hAnsi="Arial" w:cs="Arial"/>
                <w:color w:val="282626"/>
                <w:sz w:val="16"/>
                <w:szCs w:val="16"/>
                <w:lang w:val="hr-HR"/>
              </w:rPr>
              <w:t>zgradu</w:t>
            </w:r>
            <w:r w:rsidRPr="00B643C7">
              <w:rPr>
                <w:rFonts w:ascii="Arial" w:hAnsi="Arial" w:cs="Arial"/>
                <w:color w:val="282626"/>
                <w:spacing w:val="16"/>
                <w:sz w:val="16"/>
                <w:szCs w:val="16"/>
                <w:lang w:val="hr-HR"/>
              </w:rPr>
              <w:t xml:space="preserve"> </w:t>
            </w:r>
            <w:r w:rsidRPr="00B643C7">
              <w:rPr>
                <w:rFonts w:ascii="Arial" w:hAnsi="Arial" w:cs="Arial"/>
                <w:color w:val="282626"/>
                <w:sz w:val="16"/>
                <w:szCs w:val="16"/>
                <w:lang w:val="hr-HR"/>
              </w:rPr>
              <w:t>hotela</w:t>
            </w:r>
            <w:r w:rsidRPr="00B643C7">
              <w:rPr>
                <w:rFonts w:ascii="Arial" w:hAnsi="Arial" w:cs="Arial"/>
                <w:color w:val="282626"/>
                <w:spacing w:val="13"/>
                <w:sz w:val="16"/>
                <w:szCs w:val="16"/>
                <w:lang w:val="hr-HR"/>
              </w:rPr>
              <w:t xml:space="preserve"> </w:t>
            </w:r>
            <w:r w:rsidRPr="00B643C7">
              <w:rPr>
                <w:rFonts w:ascii="Arial" w:hAnsi="Arial" w:cs="Arial"/>
                <w:color w:val="282626"/>
                <w:sz w:val="16"/>
                <w:szCs w:val="16"/>
                <w:lang w:val="hr-HR"/>
              </w:rPr>
              <w:t>{100%)</w:t>
            </w:r>
          </w:p>
        </w:tc>
        <w:tc>
          <w:tcPr>
            <w:tcW w:w="2160"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216" w:lineRule="exact"/>
              <w:ind w:left="259"/>
              <w:rPr>
                <w:rFonts w:ascii="Arial" w:hAnsi="Arial" w:eastAsia="Arial" w:cs="Arial"/>
                <w:sz w:val="16"/>
                <w:szCs w:val="16"/>
                <w:lang w:val="hr-HR"/>
              </w:rPr>
            </w:pPr>
            <w:r w:rsidRPr="00B643C7">
              <w:rPr>
                <w:rFonts w:ascii="Arial" w:hAnsi="Arial" w:eastAsia="Times New Roman" w:cs="Arial"/>
                <w:color w:val="282626"/>
                <w:spacing w:val="-2"/>
                <w:w w:val="105"/>
                <w:sz w:val="16"/>
                <w:szCs w:val="16"/>
                <w:lang w:val="hr-HR"/>
              </w:rPr>
              <w:t>916,02</w:t>
            </w:r>
            <w:r w:rsidRPr="00B643C7">
              <w:rPr>
                <w:rFonts w:ascii="Arial" w:hAnsi="Arial" w:eastAsia="Times New Roman" w:cs="Arial"/>
                <w:color w:val="282626"/>
                <w:spacing w:val="9"/>
                <w:w w:val="105"/>
                <w:sz w:val="16"/>
                <w:szCs w:val="16"/>
                <w:lang w:val="hr-HR"/>
              </w:rPr>
              <w:t xml:space="preserve"> </w:t>
            </w:r>
            <w:r w:rsidRPr="00B643C7">
              <w:rPr>
                <w:rFonts w:ascii="Arial" w:hAnsi="Arial" w:eastAsia="Times New Roman" w:cs="Arial"/>
                <w:color w:val="282626"/>
                <w:w w:val="105"/>
                <w:sz w:val="16"/>
                <w:szCs w:val="16"/>
                <w:lang w:val="hr-HR"/>
              </w:rPr>
              <w:t xml:space="preserve">€ </w:t>
            </w:r>
            <w:r w:rsidRPr="00B643C7">
              <w:rPr>
                <w:rFonts w:ascii="Arial" w:hAnsi="Arial" w:eastAsia="Times New Roman" w:cs="Arial"/>
                <w:color w:val="282626"/>
                <w:spacing w:val="2"/>
                <w:w w:val="105"/>
                <w:sz w:val="16"/>
                <w:szCs w:val="16"/>
                <w:lang w:val="hr-HR"/>
              </w:rPr>
              <w:t xml:space="preserve"> </w:t>
            </w:r>
            <w:r w:rsidRPr="00B643C7">
              <w:rPr>
                <w:rFonts w:ascii="Arial" w:hAnsi="Arial" w:eastAsia="Times New Roman" w:cs="Arial"/>
                <w:i/>
                <w:color w:val="282626"/>
                <w:sz w:val="16"/>
                <w:szCs w:val="16"/>
                <w:lang w:val="hr-HR"/>
              </w:rPr>
              <w:t xml:space="preserve">I </w:t>
            </w:r>
            <w:r w:rsidRPr="00B643C7">
              <w:rPr>
                <w:rFonts w:ascii="Arial" w:hAnsi="Arial" w:eastAsia="Times New Roman" w:cs="Arial"/>
                <w:i/>
                <w:color w:val="282626"/>
                <w:spacing w:val="2"/>
                <w:sz w:val="16"/>
                <w:szCs w:val="16"/>
                <w:lang w:val="hr-HR"/>
              </w:rPr>
              <w:t xml:space="preserve"> </w:t>
            </w:r>
            <w:r w:rsidRPr="00B643C7">
              <w:rPr>
                <w:rFonts w:ascii="Arial" w:hAnsi="Arial" w:eastAsia="Times New Roman" w:cs="Arial"/>
                <w:color w:val="282626"/>
                <w:spacing w:val="-1"/>
                <w:w w:val="105"/>
                <w:sz w:val="16"/>
                <w:szCs w:val="16"/>
                <w:lang w:val="hr-HR"/>
              </w:rPr>
              <w:t>6</w:t>
            </w:r>
            <w:r w:rsidRPr="00B643C7">
              <w:rPr>
                <w:rFonts w:ascii="Arial" w:hAnsi="Arial" w:eastAsia="Times New Roman" w:cs="Arial"/>
                <w:color w:val="464446"/>
                <w:spacing w:val="-1"/>
                <w:w w:val="105"/>
                <w:sz w:val="16"/>
                <w:szCs w:val="16"/>
                <w:lang w:val="hr-HR"/>
              </w:rPr>
              <w:t>.</w:t>
            </w:r>
            <w:r w:rsidRPr="00B643C7">
              <w:rPr>
                <w:rFonts w:ascii="Arial" w:hAnsi="Arial" w:eastAsia="Times New Roman" w:cs="Arial"/>
                <w:color w:val="282626"/>
                <w:spacing w:val="-1"/>
                <w:w w:val="105"/>
                <w:sz w:val="16"/>
                <w:szCs w:val="16"/>
                <w:lang w:val="hr-HR"/>
              </w:rPr>
              <w:t>901,74</w:t>
            </w:r>
            <w:r w:rsidRPr="00B643C7">
              <w:rPr>
                <w:rFonts w:ascii="Arial" w:hAnsi="Arial" w:eastAsia="Times New Roman" w:cs="Arial"/>
                <w:color w:val="282626"/>
                <w:spacing w:val="18"/>
                <w:w w:val="105"/>
                <w:sz w:val="16"/>
                <w:szCs w:val="16"/>
                <w:lang w:val="hr-HR"/>
              </w:rPr>
              <w:t xml:space="preserve"> </w:t>
            </w:r>
            <w:r w:rsidRPr="00B643C7">
              <w:rPr>
                <w:rFonts w:ascii="Arial" w:hAnsi="Arial" w:eastAsia="Arial" w:cs="Arial"/>
                <w:color w:val="282626"/>
                <w:w w:val="105"/>
                <w:sz w:val="16"/>
                <w:szCs w:val="16"/>
                <w:lang w:val="hr-HR"/>
              </w:rPr>
              <w:t>kn</w:t>
            </w:r>
          </w:p>
        </w:tc>
        <w:tc>
          <w:tcPr>
            <w:tcW w:w="87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8"/>
              <w:ind w:left="455"/>
              <w:rPr>
                <w:rFonts w:ascii="Arial" w:hAnsi="Arial" w:eastAsia="Times New Roman" w:cs="Arial"/>
                <w:sz w:val="16"/>
                <w:szCs w:val="16"/>
                <w:lang w:val="hr-HR"/>
              </w:rPr>
            </w:pPr>
            <w:r w:rsidRPr="00B643C7">
              <w:rPr>
                <w:rFonts w:ascii="Arial" w:hAnsi="Arial" w:cs="Arial"/>
                <w:color w:val="282626"/>
                <w:w w:val="105"/>
                <w:sz w:val="16"/>
                <w:szCs w:val="16"/>
                <w:lang w:val="hr-HR"/>
              </w:rPr>
              <w:t>100%</w:t>
            </w:r>
          </w:p>
        </w:tc>
        <w:tc>
          <w:tcPr>
            <w:tcW w:w="2220"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line="216" w:lineRule="exact"/>
              <w:ind w:left="273"/>
              <w:rPr>
                <w:rFonts w:ascii="Arial" w:hAnsi="Arial" w:eastAsia="Arial" w:cs="Arial"/>
                <w:sz w:val="16"/>
                <w:szCs w:val="16"/>
                <w:lang w:val="hr-HR"/>
              </w:rPr>
            </w:pPr>
            <w:r w:rsidRPr="00B643C7">
              <w:rPr>
                <w:rFonts w:ascii="Arial" w:hAnsi="Arial" w:eastAsia="Times New Roman" w:cs="Arial"/>
                <w:color w:val="282626"/>
                <w:spacing w:val="-2"/>
                <w:sz w:val="16"/>
                <w:szCs w:val="16"/>
                <w:lang w:val="hr-HR"/>
              </w:rPr>
              <w:t>916,02</w:t>
            </w:r>
            <w:r w:rsidRPr="00B643C7">
              <w:rPr>
                <w:rFonts w:ascii="Arial" w:hAnsi="Arial" w:eastAsia="Times New Roman" w:cs="Arial"/>
                <w:color w:val="282626"/>
                <w:spacing w:val="27"/>
                <w:sz w:val="16"/>
                <w:szCs w:val="16"/>
                <w:lang w:val="hr-HR"/>
              </w:rPr>
              <w:t xml:space="preserve"> </w:t>
            </w:r>
            <w:r w:rsidRPr="00B643C7">
              <w:rPr>
                <w:rFonts w:ascii="Arial" w:hAnsi="Arial" w:eastAsia="Times New Roman" w:cs="Arial"/>
                <w:color w:val="282626"/>
                <w:sz w:val="16"/>
                <w:szCs w:val="16"/>
                <w:lang w:val="hr-HR"/>
              </w:rPr>
              <w:t xml:space="preserve">€ </w:t>
            </w:r>
            <w:r w:rsidRPr="00B643C7">
              <w:rPr>
                <w:rFonts w:ascii="Arial" w:hAnsi="Arial" w:eastAsia="Times New Roman" w:cs="Arial"/>
                <w:color w:val="282626"/>
                <w:spacing w:val="30"/>
                <w:sz w:val="16"/>
                <w:szCs w:val="16"/>
                <w:lang w:val="hr-HR"/>
              </w:rPr>
              <w:t xml:space="preserve"> </w:t>
            </w:r>
            <w:r w:rsidRPr="00B643C7">
              <w:rPr>
                <w:rFonts w:ascii="Arial" w:hAnsi="Arial" w:eastAsia="Times New Roman" w:cs="Arial"/>
                <w:i/>
                <w:color w:val="282626"/>
                <w:sz w:val="16"/>
                <w:szCs w:val="16"/>
                <w:lang w:val="hr-HR"/>
              </w:rPr>
              <w:t xml:space="preserve">I </w:t>
            </w:r>
            <w:r w:rsidRPr="00B643C7">
              <w:rPr>
                <w:rFonts w:ascii="Arial" w:hAnsi="Arial" w:eastAsia="Times New Roman" w:cs="Arial"/>
                <w:i/>
                <w:color w:val="282626"/>
                <w:spacing w:val="18"/>
                <w:sz w:val="16"/>
                <w:szCs w:val="16"/>
                <w:lang w:val="hr-HR"/>
              </w:rPr>
              <w:t xml:space="preserve"> </w:t>
            </w:r>
            <w:r w:rsidRPr="00B643C7">
              <w:rPr>
                <w:rFonts w:ascii="Arial" w:hAnsi="Arial" w:eastAsia="Times New Roman" w:cs="Arial"/>
                <w:color w:val="282626"/>
                <w:spacing w:val="-1"/>
                <w:sz w:val="16"/>
                <w:szCs w:val="16"/>
                <w:lang w:val="hr-HR"/>
              </w:rPr>
              <w:t>6.901,74</w:t>
            </w:r>
            <w:r w:rsidRPr="00B643C7">
              <w:rPr>
                <w:rFonts w:ascii="Arial" w:hAnsi="Arial" w:eastAsia="Times New Roman" w:cs="Arial"/>
                <w:color w:val="282626"/>
                <w:spacing w:val="29"/>
                <w:sz w:val="16"/>
                <w:szCs w:val="16"/>
                <w:lang w:val="hr-HR"/>
              </w:rPr>
              <w:t xml:space="preserve"> </w:t>
            </w:r>
            <w:r w:rsidRPr="00B643C7">
              <w:rPr>
                <w:rFonts w:ascii="Arial" w:hAnsi="Arial" w:eastAsia="Arial" w:cs="Arial"/>
                <w:color w:val="282626"/>
                <w:sz w:val="16"/>
                <w:szCs w:val="16"/>
                <w:lang w:val="hr-HR"/>
              </w:rPr>
              <w:t>kn</w:t>
            </w:r>
          </w:p>
        </w:tc>
      </w:tr>
      <w:tr w:rsidRPr="00B643C7" w:rsidR="004528F9" w:rsidTr="00392806">
        <w:trPr>
          <w:trHeight w:val="235" w:hRule="exact"/>
        </w:trPr>
        <w:tc>
          <w:tcPr>
            <w:tcW w:w="3864" w:type="dxa"/>
            <w:tcBorders>
              <w:top w:val="single" w:color="1F1C1F" w:sz="6" w:space="0"/>
              <w:left w:val="single" w:color="1F1C1F" w:sz="6" w:space="0"/>
              <w:bottom w:val="single" w:color="1F1C1F" w:sz="2" w:space="0"/>
              <w:right w:val="single" w:color="1F1C1F" w:sz="6" w:space="0"/>
            </w:tcBorders>
          </w:tcPr>
          <w:p w:rsidRPr="00B643C7" w:rsidR="004528F9" w:rsidP="00392806" w:rsidRDefault="004528F9">
            <w:pPr>
              <w:pStyle w:val="TableParagraph"/>
              <w:spacing w:before="18"/>
              <w:ind w:left="28"/>
              <w:rPr>
                <w:rFonts w:ascii="Arial" w:hAnsi="Arial" w:eastAsia="Arial" w:cs="Arial"/>
                <w:sz w:val="16"/>
                <w:szCs w:val="16"/>
                <w:lang w:val="hr-HR"/>
              </w:rPr>
            </w:pPr>
            <w:r w:rsidRPr="00B643C7">
              <w:rPr>
                <w:rFonts w:ascii="Arial" w:hAnsi="Arial" w:cs="Arial"/>
                <w:color w:val="282626"/>
                <w:w w:val="90"/>
                <w:sz w:val="16"/>
                <w:szCs w:val="16"/>
                <w:lang w:val="hr-HR"/>
              </w:rPr>
              <w:t>UKUPNO</w:t>
            </w:r>
            <w:r w:rsidRPr="00B643C7">
              <w:rPr>
                <w:rFonts w:ascii="Arial" w:hAnsi="Arial" w:cs="Arial"/>
                <w:color w:val="282626"/>
                <w:spacing w:val="4"/>
                <w:w w:val="90"/>
                <w:sz w:val="16"/>
                <w:szCs w:val="16"/>
                <w:lang w:val="hr-HR"/>
              </w:rPr>
              <w:t xml:space="preserve"> </w:t>
            </w:r>
            <w:r w:rsidRPr="00B643C7">
              <w:rPr>
                <w:rFonts w:ascii="Arial" w:hAnsi="Arial" w:cs="Arial"/>
                <w:color w:val="282626"/>
                <w:w w:val="90"/>
                <w:sz w:val="16"/>
                <w:szCs w:val="16"/>
                <w:lang w:val="hr-HR"/>
              </w:rPr>
              <w:t>TROŠKOVI</w:t>
            </w:r>
            <w:r w:rsidRPr="00B643C7">
              <w:rPr>
                <w:rFonts w:ascii="Arial" w:hAnsi="Arial" w:cs="Arial"/>
                <w:color w:val="282626"/>
                <w:spacing w:val="32"/>
                <w:w w:val="90"/>
                <w:sz w:val="16"/>
                <w:szCs w:val="16"/>
                <w:lang w:val="hr-HR"/>
              </w:rPr>
              <w:t xml:space="preserve"> </w:t>
            </w:r>
            <w:r w:rsidRPr="00B643C7">
              <w:rPr>
                <w:rFonts w:ascii="Arial" w:hAnsi="Arial" w:cs="Arial"/>
                <w:color w:val="282626"/>
                <w:w w:val="90"/>
                <w:sz w:val="16"/>
                <w:szCs w:val="16"/>
                <w:lang w:val="hr-HR"/>
              </w:rPr>
              <w:t>KOJI</w:t>
            </w:r>
            <w:r w:rsidRPr="00B643C7">
              <w:rPr>
                <w:rFonts w:ascii="Arial" w:hAnsi="Arial" w:cs="Arial"/>
                <w:color w:val="282626"/>
                <w:spacing w:val="-3"/>
                <w:w w:val="90"/>
                <w:sz w:val="16"/>
                <w:szCs w:val="16"/>
                <w:lang w:val="hr-HR"/>
              </w:rPr>
              <w:t xml:space="preserve"> </w:t>
            </w:r>
            <w:r w:rsidRPr="00B643C7">
              <w:rPr>
                <w:rFonts w:ascii="Arial" w:hAnsi="Arial" w:cs="Arial"/>
                <w:color w:val="282626"/>
                <w:w w:val="90"/>
                <w:sz w:val="16"/>
                <w:szCs w:val="16"/>
                <w:lang w:val="hr-HR"/>
              </w:rPr>
              <w:t>TERETE</w:t>
            </w:r>
            <w:r w:rsidRPr="00B643C7">
              <w:rPr>
                <w:rFonts w:ascii="Arial" w:hAnsi="Arial" w:cs="Arial"/>
                <w:color w:val="282626"/>
                <w:spacing w:val="22"/>
                <w:w w:val="90"/>
                <w:sz w:val="16"/>
                <w:szCs w:val="16"/>
                <w:lang w:val="hr-HR"/>
              </w:rPr>
              <w:t xml:space="preserve"> </w:t>
            </w:r>
            <w:r w:rsidRPr="00B643C7">
              <w:rPr>
                <w:rFonts w:ascii="Arial" w:hAnsi="Arial" w:cs="Arial"/>
                <w:color w:val="282626"/>
                <w:w w:val="90"/>
                <w:sz w:val="16"/>
                <w:szCs w:val="16"/>
                <w:lang w:val="hr-HR"/>
              </w:rPr>
              <w:t>NEKRETNINU</w:t>
            </w:r>
          </w:p>
        </w:tc>
        <w:tc>
          <w:tcPr>
            <w:tcW w:w="2160" w:type="dxa"/>
            <w:tcBorders>
              <w:top w:val="single" w:color="1F1C1F" w:sz="6" w:space="0"/>
              <w:left w:val="single" w:color="1F1C1F" w:sz="6" w:space="0"/>
              <w:bottom w:val="single" w:color="1F1C1F" w:sz="2" w:space="0"/>
              <w:right w:val="single" w:color="1F1C1F" w:sz="6" w:space="0"/>
            </w:tcBorders>
          </w:tcPr>
          <w:p w:rsidRPr="00B643C7" w:rsidR="004528F9" w:rsidP="00392806" w:rsidRDefault="004528F9">
            <w:pPr>
              <w:pStyle w:val="TableParagraph"/>
              <w:spacing w:line="216" w:lineRule="exact"/>
              <w:ind w:left="28"/>
              <w:rPr>
                <w:rFonts w:ascii="Arial" w:hAnsi="Arial" w:eastAsia="Arial" w:cs="Arial"/>
                <w:sz w:val="16"/>
                <w:szCs w:val="16"/>
                <w:lang w:val="hr-HR"/>
              </w:rPr>
            </w:pPr>
            <w:r w:rsidRPr="00B643C7">
              <w:rPr>
                <w:rFonts w:ascii="Arial" w:hAnsi="Arial" w:eastAsia="Arial" w:cs="Arial"/>
                <w:color w:val="282626"/>
                <w:sz w:val="16"/>
                <w:szCs w:val="16"/>
                <w:lang w:val="hr-HR"/>
              </w:rPr>
              <w:t>97</w:t>
            </w:r>
            <w:r w:rsidRPr="00B643C7">
              <w:rPr>
                <w:rFonts w:ascii="Arial" w:hAnsi="Arial" w:eastAsia="Arial" w:cs="Arial"/>
                <w:color w:val="282626"/>
                <w:spacing w:val="5"/>
                <w:sz w:val="16"/>
                <w:szCs w:val="16"/>
                <w:lang w:val="hr-HR"/>
              </w:rPr>
              <w:t>.</w:t>
            </w:r>
            <w:r w:rsidRPr="00B643C7">
              <w:rPr>
                <w:rFonts w:ascii="Arial" w:hAnsi="Arial" w:eastAsia="Arial" w:cs="Arial"/>
                <w:color w:val="282626"/>
                <w:spacing w:val="-41"/>
                <w:sz w:val="16"/>
                <w:szCs w:val="16"/>
                <w:lang w:val="hr-HR"/>
              </w:rPr>
              <w:t>1</w:t>
            </w:r>
            <w:r w:rsidRPr="00B643C7">
              <w:rPr>
                <w:rFonts w:ascii="Arial" w:hAnsi="Arial" w:eastAsia="Arial" w:cs="Arial"/>
                <w:color w:val="282626"/>
                <w:sz w:val="16"/>
                <w:szCs w:val="16"/>
                <w:lang w:val="hr-HR"/>
              </w:rPr>
              <w:t>46,69</w:t>
            </w:r>
            <w:r w:rsidRPr="00B643C7">
              <w:rPr>
                <w:rFonts w:ascii="Arial" w:hAnsi="Arial" w:eastAsia="Arial" w:cs="Arial"/>
                <w:color w:val="282626"/>
                <w:spacing w:val="1"/>
                <w:sz w:val="16"/>
                <w:szCs w:val="16"/>
                <w:lang w:val="hr-HR"/>
              </w:rPr>
              <w:t xml:space="preserve"> </w:t>
            </w:r>
            <w:r w:rsidRPr="00B643C7">
              <w:rPr>
                <w:rFonts w:ascii="Arial" w:hAnsi="Arial" w:eastAsia="Times New Roman" w:cs="Arial"/>
                <w:i/>
                <w:color w:val="282626"/>
                <w:sz w:val="16"/>
                <w:szCs w:val="16"/>
                <w:lang w:val="hr-HR"/>
              </w:rPr>
              <w:t>€</w:t>
            </w:r>
            <w:r w:rsidRPr="00B643C7">
              <w:rPr>
                <w:rFonts w:ascii="Arial" w:hAnsi="Arial" w:eastAsia="Times New Roman" w:cs="Arial"/>
                <w:i/>
                <w:color w:val="282626"/>
                <w:spacing w:val="40"/>
                <w:sz w:val="16"/>
                <w:szCs w:val="16"/>
                <w:lang w:val="hr-HR"/>
              </w:rPr>
              <w:t xml:space="preserve"> </w:t>
            </w:r>
            <w:r w:rsidRPr="00B643C7">
              <w:rPr>
                <w:rFonts w:ascii="Arial" w:hAnsi="Arial" w:eastAsia="Times New Roman" w:cs="Arial"/>
                <w:i/>
                <w:color w:val="282626"/>
                <w:sz w:val="16"/>
                <w:szCs w:val="16"/>
                <w:lang w:val="hr-HR"/>
              </w:rPr>
              <w:t>I</w:t>
            </w:r>
            <w:r w:rsidRPr="00B643C7">
              <w:rPr>
                <w:rFonts w:ascii="Arial" w:hAnsi="Arial" w:eastAsia="Times New Roman" w:cs="Arial"/>
                <w:i/>
                <w:color w:val="282626"/>
                <w:spacing w:val="50"/>
                <w:sz w:val="16"/>
                <w:szCs w:val="16"/>
                <w:lang w:val="hr-HR"/>
              </w:rPr>
              <w:t xml:space="preserve"> </w:t>
            </w:r>
            <w:r w:rsidRPr="00B643C7">
              <w:rPr>
                <w:rFonts w:ascii="Arial" w:hAnsi="Arial" w:eastAsia="Arial" w:cs="Arial"/>
                <w:color w:val="282626"/>
                <w:sz w:val="16"/>
                <w:szCs w:val="16"/>
                <w:lang w:val="hr-HR"/>
              </w:rPr>
              <w:t>731.95</w:t>
            </w:r>
            <w:r w:rsidRPr="00B643C7">
              <w:rPr>
                <w:rFonts w:ascii="Arial" w:hAnsi="Arial" w:eastAsia="Arial" w:cs="Arial"/>
                <w:color w:val="282626"/>
                <w:spacing w:val="-12"/>
                <w:sz w:val="16"/>
                <w:szCs w:val="16"/>
                <w:lang w:val="hr-HR"/>
              </w:rPr>
              <w:t>1</w:t>
            </w:r>
            <w:r w:rsidRPr="00B643C7">
              <w:rPr>
                <w:rFonts w:ascii="Arial" w:hAnsi="Arial" w:eastAsia="Arial" w:cs="Arial"/>
                <w:color w:val="282626"/>
                <w:spacing w:val="-23"/>
                <w:sz w:val="16"/>
                <w:szCs w:val="16"/>
                <w:lang w:val="hr-HR"/>
              </w:rPr>
              <w:t>,</w:t>
            </w:r>
            <w:r w:rsidRPr="00B643C7">
              <w:rPr>
                <w:rFonts w:ascii="Arial" w:hAnsi="Arial" w:eastAsia="Arial" w:cs="Arial"/>
                <w:color w:val="282626"/>
                <w:sz w:val="16"/>
                <w:szCs w:val="16"/>
                <w:lang w:val="hr-HR"/>
              </w:rPr>
              <w:t>74</w:t>
            </w:r>
            <w:r w:rsidRPr="00B643C7">
              <w:rPr>
                <w:rFonts w:ascii="Arial" w:hAnsi="Arial" w:eastAsia="Arial" w:cs="Arial"/>
                <w:color w:val="282626"/>
                <w:spacing w:val="11"/>
                <w:sz w:val="16"/>
                <w:szCs w:val="16"/>
                <w:lang w:val="hr-HR"/>
              </w:rPr>
              <w:t xml:space="preserve"> </w:t>
            </w:r>
            <w:r w:rsidRPr="00B643C7">
              <w:rPr>
                <w:rFonts w:ascii="Arial" w:hAnsi="Arial" w:eastAsia="Arial" w:cs="Arial"/>
                <w:color w:val="282626"/>
                <w:sz w:val="16"/>
                <w:szCs w:val="16"/>
                <w:lang w:val="hr-HR"/>
              </w:rPr>
              <w:t>kn</w:t>
            </w:r>
          </w:p>
        </w:tc>
        <w:tc>
          <w:tcPr>
            <w:tcW w:w="878" w:type="dxa"/>
            <w:tcBorders>
              <w:top w:val="single" w:color="1F1C1F" w:sz="6" w:space="0"/>
              <w:left w:val="single" w:color="1F1C1F" w:sz="6" w:space="0"/>
              <w:bottom w:val="single" w:color="1F1C1F" w:sz="2" w:space="0"/>
              <w:right w:val="single" w:color="1F1C1F" w:sz="6" w:space="0"/>
            </w:tcBorders>
          </w:tcPr>
          <w:p w:rsidRPr="00B643C7" w:rsidR="004528F9" w:rsidP="00392806" w:rsidRDefault="004528F9">
            <w:pPr>
              <w:rPr>
                <w:rFonts w:ascii="Arial" w:hAnsi="Arial" w:cs="Arial"/>
                <w:sz w:val="16"/>
                <w:szCs w:val="16"/>
                <w:lang w:val="hr-HR"/>
              </w:rPr>
            </w:pPr>
          </w:p>
        </w:tc>
        <w:tc>
          <w:tcPr>
            <w:tcW w:w="2220" w:type="dxa"/>
            <w:tcBorders>
              <w:top w:val="single" w:color="1F1C1F" w:sz="6" w:space="0"/>
              <w:left w:val="single" w:color="1F1C1F" w:sz="6" w:space="0"/>
              <w:bottom w:val="single" w:color="1F1C1F" w:sz="2" w:space="0"/>
              <w:right w:val="single" w:color="1F1C1F" w:sz="4" w:space="0"/>
            </w:tcBorders>
          </w:tcPr>
          <w:p w:rsidRPr="00B643C7" w:rsidR="004528F9" w:rsidP="00392806" w:rsidRDefault="004528F9">
            <w:pPr>
              <w:pStyle w:val="TableParagraph"/>
              <w:spacing w:line="216" w:lineRule="exact"/>
              <w:ind w:left="43"/>
              <w:rPr>
                <w:rFonts w:ascii="Arial" w:hAnsi="Arial" w:eastAsia="Arial" w:cs="Arial"/>
                <w:sz w:val="16"/>
                <w:szCs w:val="16"/>
                <w:lang w:val="hr-HR"/>
              </w:rPr>
            </w:pPr>
            <w:r w:rsidRPr="00B643C7">
              <w:rPr>
                <w:rFonts w:ascii="Arial" w:hAnsi="Arial" w:eastAsia="Arial" w:cs="Arial"/>
                <w:color w:val="282626"/>
                <w:spacing w:val="-2"/>
                <w:sz w:val="16"/>
                <w:szCs w:val="16"/>
                <w:lang w:val="hr-HR"/>
              </w:rPr>
              <w:t>89.640,93</w:t>
            </w:r>
            <w:r w:rsidRPr="00B643C7">
              <w:rPr>
                <w:rFonts w:ascii="Arial" w:hAnsi="Arial" w:eastAsia="Arial" w:cs="Arial"/>
                <w:color w:val="282626"/>
                <w:spacing w:val="2"/>
                <w:sz w:val="16"/>
                <w:szCs w:val="16"/>
                <w:lang w:val="hr-HR"/>
              </w:rPr>
              <w:t xml:space="preserve"> </w:t>
            </w:r>
            <w:r w:rsidRPr="00B643C7">
              <w:rPr>
                <w:rFonts w:ascii="Arial" w:hAnsi="Arial" w:eastAsia="Times New Roman" w:cs="Arial"/>
                <w:color w:val="282626"/>
                <w:sz w:val="16"/>
                <w:szCs w:val="16"/>
                <w:lang w:val="hr-HR"/>
              </w:rPr>
              <w:t>€</w:t>
            </w:r>
            <w:r w:rsidRPr="00B643C7">
              <w:rPr>
                <w:rFonts w:ascii="Arial" w:hAnsi="Arial" w:eastAsia="Times New Roman" w:cs="Arial"/>
                <w:color w:val="282626"/>
                <w:spacing w:val="36"/>
                <w:sz w:val="16"/>
                <w:szCs w:val="16"/>
                <w:lang w:val="hr-HR"/>
              </w:rPr>
              <w:t xml:space="preserve"> </w:t>
            </w:r>
            <w:r w:rsidRPr="00B643C7">
              <w:rPr>
                <w:rFonts w:ascii="Arial" w:hAnsi="Arial" w:eastAsia="Times New Roman" w:cs="Arial"/>
                <w:i/>
                <w:color w:val="282626"/>
                <w:sz w:val="16"/>
                <w:szCs w:val="16"/>
                <w:lang w:val="hr-HR"/>
              </w:rPr>
              <w:t>I</w:t>
            </w:r>
            <w:r w:rsidRPr="00B643C7">
              <w:rPr>
                <w:rFonts w:ascii="Arial" w:hAnsi="Arial" w:eastAsia="Times New Roman" w:cs="Arial"/>
                <w:i/>
                <w:color w:val="282626"/>
                <w:spacing w:val="38"/>
                <w:sz w:val="16"/>
                <w:szCs w:val="16"/>
                <w:lang w:val="hr-HR"/>
              </w:rPr>
              <w:t xml:space="preserve"> </w:t>
            </w:r>
            <w:r w:rsidRPr="00B643C7">
              <w:rPr>
                <w:rFonts w:ascii="Arial" w:hAnsi="Arial" w:eastAsia="Arial" w:cs="Arial"/>
                <w:color w:val="282626"/>
                <w:sz w:val="16"/>
                <w:szCs w:val="16"/>
                <w:lang w:val="hr-HR"/>
              </w:rPr>
              <w:t>675.399,56</w:t>
            </w:r>
            <w:r w:rsidRPr="00B643C7">
              <w:rPr>
                <w:rFonts w:ascii="Arial" w:hAnsi="Arial" w:eastAsia="Arial" w:cs="Arial"/>
                <w:color w:val="282626"/>
                <w:spacing w:val="8"/>
                <w:sz w:val="16"/>
                <w:szCs w:val="16"/>
                <w:lang w:val="hr-HR"/>
              </w:rPr>
              <w:t xml:space="preserve"> </w:t>
            </w:r>
            <w:r w:rsidRPr="00B643C7">
              <w:rPr>
                <w:rFonts w:ascii="Arial" w:hAnsi="Arial" w:eastAsia="Arial" w:cs="Arial"/>
                <w:color w:val="282626"/>
                <w:sz w:val="16"/>
                <w:szCs w:val="16"/>
                <w:lang w:val="hr-HR"/>
              </w:rPr>
              <w:t>kn</w:t>
            </w:r>
          </w:p>
        </w:tc>
      </w:tr>
    </w:tbl>
    <w:p w:rsidRPr="00B643C7" w:rsidR="004528F9" w:rsidP="005F5498" w:rsidRDefault="004528F9">
      <w:pPr>
        <w:autoSpaceDE w:val="false"/>
        <w:autoSpaceDN w:val="false"/>
        <w:adjustRightInd w:val="false"/>
        <w:jc w:val="both"/>
        <w:rPr>
          <w:rFonts w:ascii="Arial" w:hAnsi="Arial" w:cs="Arial"/>
        </w:rPr>
      </w:pPr>
    </w:p>
    <w:p w:rsidRPr="00B643C7" w:rsidR="004528F9" w:rsidP="004528F9" w:rsidRDefault="004528F9">
      <w:pPr>
        <w:autoSpaceDE w:val="false"/>
        <w:autoSpaceDN w:val="false"/>
        <w:adjustRightInd w:val="false"/>
        <w:jc w:val="both"/>
        <w:rPr>
          <w:rFonts w:ascii="Arial" w:hAnsi="Arial" w:cs="Arial"/>
        </w:rPr>
      </w:pPr>
      <w:r w:rsidRPr="00B643C7">
        <w:rPr>
          <w:rFonts w:ascii="Arial" w:hAnsi="Arial" w:cs="Arial"/>
        </w:rPr>
        <w:t>Iz izloženog je razvidno da je navedeni postotak primijenjen na knjigovodstvene troškove i nagradu stečajnog upravitelja dok trošak javne objave putem Fine i troškovi premije osiguranja zgrade hotela su direktni troškovi prodane nekretnine. Napominjem također da nije bilo dodatnih troškova u svezi prodaje nekretnine.</w:t>
      </w:r>
    </w:p>
    <w:p w:rsidR="00301016" w:rsidP="004528F9" w:rsidRDefault="00301016">
      <w:pPr>
        <w:autoSpaceDE w:val="false"/>
        <w:autoSpaceDN w:val="false"/>
        <w:adjustRightInd w:val="false"/>
        <w:jc w:val="both"/>
        <w:rPr>
          <w:rFonts w:ascii="Arial" w:hAnsi="Arial" w:cs="Arial"/>
        </w:rPr>
      </w:pPr>
    </w:p>
    <w:p w:rsidR="00301016" w:rsidP="004528F9" w:rsidRDefault="00301016">
      <w:pPr>
        <w:autoSpaceDE w:val="false"/>
        <w:autoSpaceDN w:val="false"/>
        <w:adjustRightInd w:val="false"/>
        <w:jc w:val="both"/>
        <w:rPr>
          <w:rFonts w:ascii="Arial" w:hAnsi="Arial" w:cs="Arial"/>
        </w:rPr>
      </w:pPr>
    </w:p>
    <w:p w:rsidRPr="00B643C7" w:rsidR="004528F9" w:rsidP="004528F9" w:rsidRDefault="004528F9">
      <w:pPr>
        <w:autoSpaceDE w:val="false"/>
        <w:autoSpaceDN w:val="false"/>
        <w:adjustRightInd w:val="false"/>
        <w:jc w:val="both"/>
        <w:rPr>
          <w:rFonts w:ascii="Arial" w:hAnsi="Arial" w:cs="Arial"/>
        </w:rPr>
      </w:pPr>
      <w:r w:rsidRPr="00B643C7">
        <w:rPr>
          <w:rFonts w:ascii="Arial" w:hAnsi="Arial" w:cs="Arial"/>
        </w:rPr>
        <w:t>U nastavku se daje izračun nagrade stečajnog upravitelja prema Uredbi o kriterijima i načinu obračuna i plaćanja nagrade stečajnim upraviteljima (NN 105/15) u kunama i eurima:</w:t>
      </w:r>
    </w:p>
    <w:p w:rsidRPr="00B643C7" w:rsidR="004528F9" w:rsidP="004528F9" w:rsidRDefault="004528F9">
      <w:pPr>
        <w:autoSpaceDE w:val="false"/>
        <w:autoSpaceDN w:val="false"/>
        <w:adjustRightInd w:val="false"/>
        <w:jc w:val="both"/>
        <w:rPr>
          <w:rFonts w:ascii="Arial" w:hAnsi="Arial" w:cs="Arial"/>
        </w:rPr>
      </w:pPr>
    </w:p>
    <w:p w:rsidRPr="00B643C7" w:rsidR="004528F9" w:rsidP="004528F9" w:rsidRDefault="004528F9">
      <w:pPr>
        <w:autoSpaceDE w:val="false"/>
        <w:autoSpaceDN w:val="false"/>
        <w:adjustRightInd w:val="false"/>
        <w:jc w:val="both"/>
        <w:rPr>
          <w:rFonts w:ascii="Arial" w:hAnsi="Arial" w:cs="Arial"/>
        </w:rPr>
      </w:pPr>
    </w:p>
    <w:tbl>
      <w:tblPr>
        <w:tblStyle w:val="TableNormal"/>
        <w:tblW w:w="0" w:type="auto"/>
        <w:tblInd w:w="104" w:type="dxa"/>
        <w:tblLayout w:type="fixed"/>
        <w:tblLook w:firstRow="1" w:lastRow="1" w:firstColumn="1" w:lastColumn="1" w:noHBand="0" w:noVBand="0" w:val="01E0"/>
      </w:tblPr>
      <w:tblGrid>
        <w:gridCol w:w="3377"/>
        <w:gridCol w:w="1176"/>
        <w:gridCol w:w="518"/>
        <w:gridCol w:w="1181"/>
        <w:gridCol w:w="797"/>
        <w:gridCol w:w="1099"/>
        <w:gridCol w:w="1174"/>
      </w:tblGrid>
      <w:tr w:rsidRPr="00B643C7" w:rsidR="004528F9" w:rsidTr="001A19F2">
        <w:trPr>
          <w:trHeight w:val="667" w:hRule="exact"/>
        </w:trPr>
        <w:tc>
          <w:tcPr>
            <w:tcW w:w="6252" w:type="dxa"/>
            <w:gridSpan w:val="4"/>
            <w:tcBorders>
              <w:top w:val="single" w:color="000000" w:sz="2" w:space="0"/>
              <w:left w:val="single" w:color="000000" w:sz="2" w:space="0"/>
              <w:bottom w:val="single" w:color="1F1C1F" w:sz="6" w:space="0"/>
              <w:right w:val="single" w:color="1F1C1F" w:sz="6" w:space="0"/>
            </w:tcBorders>
          </w:tcPr>
          <w:p w:rsidRPr="00B643C7" w:rsidR="004528F9" w:rsidP="00392806" w:rsidRDefault="004528F9">
            <w:pPr>
              <w:pStyle w:val="TableParagraph"/>
              <w:spacing w:before="10"/>
              <w:rPr>
                <w:rFonts w:ascii="Arial" w:hAnsi="Arial" w:eastAsia="Times New Roman" w:cs="Arial"/>
                <w:sz w:val="16"/>
                <w:szCs w:val="16"/>
                <w:lang w:val="hr-HR"/>
              </w:rPr>
            </w:pPr>
          </w:p>
          <w:p w:rsidRPr="00B643C7" w:rsidR="004528F9" w:rsidP="00392806" w:rsidRDefault="004528F9">
            <w:pPr>
              <w:pStyle w:val="TableParagraph"/>
              <w:ind w:left="151"/>
              <w:rPr>
                <w:rFonts w:ascii="Arial" w:hAnsi="Arial" w:eastAsia="Arial" w:cs="Arial"/>
                <w:sz w:val="16"/>
                <w:szCs w:val="16"/>
                <w:lang w:val="hr-HR"/>
              </w:rPr>
            </w:pPr>
            <w:r w:rsidRPr="00B643C7">
              <w:rPr>
                <w:rFonts w:ascii="Arial" w:hAnsi="Arial" w:cs="Arial"/>
                <w:color w:val="282626"/>
                <w:sz w:val="16"/>
                <w:szCs w:val="16"/>
                <w:lang w:val="hr-HR"/>
              </w:rPr>
              <w:t>Vrijednost unovčene stečajne mase u kunama</w:t>
            </w:r>
          </w:p>
        </w:tc>
        <w:tc>
          <w:tcPr>
            <w:tcW w:w="797" w:type="dxa"/>
            <w:tcBorders>
              <w:top w:val="single" w:color="000000" w:sz="2" w:space="0"/>
              <w:left w:val="single" w:color="1F1C1F" w:sz="6" w:space="0"/>
              <w:bottom w:val="single" w:color="1F1C1F" w:sz="6" w:space="0"/>
              <w:right w:val="single" w:color="1F1C1F" w:sz="6" w:space="0"/>
            </w:tcBorders>
          </w:tcPr>
          <w:p w:rsidRPr="00B643C7" w:rsidR="004528F9" w:rsidP="001A19F2" w:rsidRDefault="004528F9">
            <w:pPr>
              <w:pStyle w:val="TableParagraph"/>
              <w:spacing w:before="63" w:line="293" w:lineRule="auto"/>
              <w:ind w:right="112"/>
              <w:rPr>
                <w:rFonts w:ascii="Arial" w:hAnsi="Arial" w:eastAsia="Arial" w:cs="Arial"/>
                <w:sz w:val="16"/>
                <w:szCs w:val="16"/>
                <w:lang w:val="hr-HR"/>
              </w:rPr>
            </w:pPr>
            <w:r w:rsidRPr="00B643C7">
              <w:rPr>
                <w:rFonts w:ascii="Arial" w:hAnsi="Arial" w:cs="Arial"/>
                <w:color w:val="282626"/>
                <w:sz w:val="16"/>
                <w:szCs w:val="16"/>
                <w:lang w:val="hr-HR"/>
              </w:rPr>
              <w:t>Nagrada u %</w:t>
            </w:r>
          </w:p>
        </w:tc>
        <w:tc>
          <w:tcPr>
            <w:tcW w:w="1099" w:type="dxa"/>
            <w:tcBorders>
              <w:top w:val="single" w:color="000000" w:sz="2" w:space="0"/>
              <w:left w:val="single" w:color="1F1C1F" w:sz="6" w:space="0"/>
              <w:bottom w:val="single" w:color="1F1C1F" w:sz="6" w:space="0"/>
              <w:right w:val="single" w:color="1F1C1F" w:sz="6" w:space="0"/>
            </w:tcBorders>
          </w:tcPr>
          <w:p w:rsidRPr="00B643C7" w:rsidR="004528F9" w:rsidP="001A19F2" w:rsidRDefault="004528F9">
            <w:pPr>
              <w:pStyle w:val="TableParagraph"/>
              <w:spacing w:before="63" w:line="286" w:lineRule="auto"/>
              <w:ind w:right="151"/>
              <w:rPr>
                <w:rFonts w:ascii="Arial" w:hAnsi="Arial" w:eastAsia="Arial" w:cs="Arial"/>
                <w:sz w:val="16"/>
                <w:szCs w:val="16"/>
                <w:lang w:val="hr-HR"/>
              </w:rPr>
            </w:pPr>
            <w:r w:rsidRPr="00B643C7">
              <w:rPr>
                <w:rFonts w:ascii="Arial" w:hAnsi="Arial" w:cs="Arial"/>
                <w:color w:val="282626"/>
                <w:sz w:val="16"/>
                <w:szCs w:val="16"/>
                <w:lang w:val="hr-HR"/>
              </w:rPr>
              <w:t>Osnovica za obračun</w:t>
            </w:r>
          </w:p>
        </w:tc>
        <w:tc>
          <w:tcPr>
            <w:tcW w:w="1174" w:type="dxa"/>
            <w:tcBorders>
              <w:top w:val="single" w:color="000000" w:sz="2" w:space="0"/>
              <w:left w:val="single" w:color="1F1C1F" w:sz="6" w:space="0"/>
              <w:bottom w:val="single" w:color="1F1C1F" w:sz="6" w:space="0"/>
              <w:right w:val="single" w:color="1F1C1F" w:sz="4" w:space="0"/>
            </w:tcBorders>
          </w:tcPr>
          <w:p w:rsidRPr="00B643C7" w:rsidR="004528F9" w:rsidP="001A19F2" w:rsidRDefault="004528F9">
            <w:pPr>
              <w:pStyle w:val="TableParagraph"/>
              <w:spacing w:before="63" w:line="286" w:lineRule="auto"/>
              <w:ind w:right="126"/>
              <w:rPr>
                <w:rFonts w:ascii="Arial" w:hAnsi="Arial" w:eastAsia="Arial" w:cs="Arial"/>
                <w:sz w:val="16"/>
                <w:szCs w:val="16"/>
                <w:lang w:val="hr-HR"/>
              </w:rPr>
            </w:pPr>
            <w:r w:rsidRPr="00B643C7">
              <w:rPr>
                <w:rFonts w:ascii="Arial" w:hAnsi="Arial" w:cs="Arial"/>
                <w:color w:val="282626"/>
                <w:sz w:val="16"/>
                <w:szCs w:val="16"/>
                <w:lang w:val="hr-HR"/>
              </w:rPr>
              <w:t>Iznos nagrade (bruto)</w:t>
            </w:r>
          </w:p>
        </w:tc>
      </w:tr>
      <w:tr w:rsidRPr="00B643C7" w:rsidR="004528F9" w:rsidTr="00392806">
        <w:trPr>
          <w:trHeight w:val="206"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50"/>
              <w:rPr>
                <w:rFonts w:ascii="Arial" w:hAnsi="Arial" w:eastAsia="Arial" w:cs="Arial"/>
                <w:sz w:val="16"/>
                <w:szCs w:val="16"/>
                <w:lang w:val="hr-HR"/>
              </w:rPr>
            </w:pPr>
            <w:r w:rsidRPr="00B643C7">
              <w:rPr>
                <w:rFonts w:ascii="Arial" w:hAnsi="Arial" w:cs="Arial"/>
                <w:color w:val="282626"/>
                <w:sz w:val="16"/>
                <w:szCs w:val="16"/>
                <w:lang w:val="hr-HR"/>
              </w:rPr>
              <w:t>100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9"/>
              <w:jc w:val="center"/>
              <w:rPr>
                <w:rFonts w:ascii="Arial" w:hAnsi="Arial" w:eastAsia="Arial" w:cs="Arial"/>
                <w:sz w:val="16"/>
                <w:szCs w:val="16"/>
                <w:lang w:val="hr-HR"/>
              </w:rPr>
            </w:pPr>
            <w:r w:rsidRPr="00B643C7">
              <w:rPr>
                <w:rFonts w:ascii="Arial" w:hAnsi="Arial" w:cs="Arial"/>
                <w:color w:val="282626"/>
                <w:sz w:val="16"/>
                <w:szCs w:val="16"/>
                <w:lang w:val="hr-HR"/>
              </w:rPr>
              <w:t>16</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68"/>
              <w:rPr>
                <w:rFonts w:ascii="Arial" w:hAnsi="Arial" w:eastAsia="Arial" w:cs="Arial"/>
                <w:sz w:val="16"/>
                <w:szCs w:val="16"/>
                <w:lang w:val="hr-HR"/>
              </w:rPr>
            </w:pPr>
            <w:r w:rsidRPr="00B643C7">
              <w:rPr>
                <w:rFonts w:ascii="Arial" w:hAnsi="Arial" w:cs="Arial"/>
                <w:color w:val="282626"/>
                <w:sz w:val="16"/>
                <w:szCs w:val="16"/>
                <w:lang w:val="hr-HR"/>
              </w:rPr>
              <w:t>100</w:t>
            </w:r>
            <w:r w:rsidRPr="00B643C7">
              <w:rPr>
                <w:rFonts w:ascii="Arial" w:hAnsi="Arial" w:cs="Arial"/>
                <w:color w:val="77777B"/>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235"/>
              <w:rPr>
                <w:rFonts w:ascii="Arial" w:hAnsi="Arial" w:eastAsia="Arial" w:cs="Arial"/>
                <w:sz w:val="16"/>
                <w:szCs w:val="16"/>
                <w:lang w:val="hr-HR"/>
              </w:rPr>
            </w:pPr>
            <w:r w:rsidRPr="00B643C7">
              <w:rPr>
                <w:rFonts w:ascii="Arial" w:hAnsi="Arial" w:cs="Arial"/>
                <w:color w:val="282626"/>
                <w:sz w:val="16"/>
                <w:szCs w:val="16"/>
                <w:lang w:val="hr-HR"/>
              </w:rPr>
              <w:t>16</w:t>
            </w:r>
            <w:r w:rsidRPr="00B643C7">
              <w:rPr>
                <w:rFonts w:ascii="Arial" w:hAnsi="Arial" w:cs="Arial"/>
                <w:color w:val="77777B"/>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206"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45"/>
              <w:rPr>
                <w:rFonts w:ascii="Arial" w:hAnsi="Arial" w:eastAsia="Arial" w:cs="Arial"/>
                <w:sz w:val="16"/>
                <w:szCs w:val="16"/>
                <w:lang w:val="hr-HR"/>
              </w:rPr>
            </w:pPr>
            <w:r w:rsidRPr="00B643C7">
              <w:rPr>
                <w:rFonts w:ascii="Arial" w:hAnsi="Arial" w:cs="Arial"/>
                <w:color w:val="282626"/>
                <w:sz w:val="16"/>
                <w:szCs w:val="16"/>
                <w:lang w:val="hr-HR"/>
              </w:rPr>
              <w:t>100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01</w:t>
            </w: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40"/>
              <w:rPr>
                <w:rFonts w:ascii="Arial" w:hAnsi="Arial" w:eastAsia="Arial" w:cs="Arial"/>
                <w:sz w:val="16"/>
                <w:szCs w:val="16"/>
                <w:lang w:val="hr-HR"/>
              </w:rPr>
            </w:pPr>
            <w:r w:rsidRPr="00B643C7">
              <w:rPr>
                <w:rFonts w:ascii="Arial" w:hAnsi="Arial" w:cs="Arial"/>
                <w:color w:val="282626"/>
                <w:sz w:val="16"/>
                <w:szCs w:val="16"/>
                <w:lang w:val="hr-HR"/>
              </w:rPr>
              <w:t>300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9"/>
              <w:jc w:val="center"/>
              <w:rPr>
                <w:rFonts w:ascii="Arial" w:hAnsi="Arial" w:eastAsia="Arial" w:cs="Arial"/>
                <w:sz w:val="16"/>
                <w:szCs w:val="16"/>
                <w:lang w:val="hr-HR"/>
              </w:rPr>
            </w:pPr>
            <w:r w:rsidRPr="00B643C7">
              <w:rPr>
                <w:rFonts w:ascii="Arial" w:hAnsi="Arial" w:cs="Arial"/>
                <w:color w:val="282626"/>
                <w:sz w:val="16"/>
                <w:szCs w:val="16"/>
                <w:lang w:val="hr-HR"/>
              </w:rPr>
              <w:t>12</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68"/>
              <w:rPr>
                <w:rFonts w:ascii="Arial" w:hAnsi="Arial" w:eastAsia="Arial" w:cs="Arial"/>
                <w:sz w:val="16"/>
                <w:szCs w:val="16"/>
                <w:lang w:val="hr-HR"/>
              </w:rPr>
            </w:pPr>
            <w:r w:rsidRPr="00B643C7">
              <w:rPr>
                <w:rFonts w:ascii="Arial" w:hAnsi="Arial" w:cs="Arial"/>
                <w:color w:val="282626"/>
                <w:sz w:val="16"/>
                <w:szCs w:val="16"/>
                <w:lang w:val="hr-HR"/>
              </w:rPr>
              <w:t>199</w:t>
            </w:r>
            <w:r w:rsidRPr="00B643C7">
              <w:rPr>
                <w:rFonts w:ascii="Arial" w:hAnsi="Arial" w:cs="Arial"/>
                <w:color w:val="464446"/>
                <w:sz w:val="16"/>
                <w:szCs w:val="16"/>
                <w:lang w:val="hr-HR"/>
              </w:rPr>
              <w:t>.</w:t>
            </w:r>
            <w:r w:rsidRPr="00B643C7">
              <w:rPr>
                <w:rFonts w:ascii="Arial" w:hAnsi="Arial" w:cs="Arial"/>
                <w:color w:val="282626"/>
                <w:sz w:val="16"/>
                <w:szCs w:val="16"/>
                <w:lang w:val="hr-HR"/>
              </w:rPr>
              <w:t>999</w:t>
            </w:r>
            <w:r w:rsidRPr="00B643C7">
              <w:rPr>
                <w:rFonts w:ascii="Arial" w:hAnsi="Arial" w:cs="Arial"/>
                <w:color w:val="464446"/>
                <w:sz w:val="16"/>
                <w:szCs w:val="16"/>
                <w:lang w:val="hr-HR"/>
              </w:rPr>
              <w:t>,</w:t>
            </w:r>
            <w:r w:rsidRPr="00B643C7">
              <w:rPr>
                <w:rFonts w:ascii="Arial" w:hAnsi="Arial" w:cs="Arial"/>
                <w:color w:val="282626"/>
                <w:sz w:val="16"/>
                <w:szCs w:val="16"/>
                <w:lang w:val="hr-HR"/>
              </w:rPr>
              <w:t>99</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230"/>
              <w:rPr>
                <w:rFonts w:ascii="Arial" w:hAnsi="Arial" w:eastAsia="Arial" w:cs="Arial"/>
                <w:sz w:val="16"/>
                <w:szCs w:val="16"/>
                <w:lang w:val="hr-HR"/>
              </w:rPr>
            </w:pPr>
            <w:r w:rsidRPr="00B643C7">
              <w:rPr>
                <w:rFonts w:ascii="Arial" w:hAnsi="Arial" w:cs="Arial"/>
                <w:color w:val="282626"/>
                <w:sz w:val="16"/>
                <w:szCs w:val="16"/>
                <w:lang w:val="hr-HR"/>
              </w:rPr>
              <w:t>24</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202"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36"/>
              <w:rPr>
                <w:rFonts w:ascii="Arial" w:hAnsi="Arial" w:eastAsia="Arial" w:cs="Arial"/>
                <w:sz w:val="16"/>
                <w:szCs w:val="16"/>
                <w:lang w:val="hr-HR"/>
              </w:rPr>
            </w:pPr>
            <w:r w:rsidRPr="00B643C7">
              <w:rPr>
                <w:rFonts w:ascii="Arial" w:hAnsi="Arial" w:cs="Arial"/>
                <w:color w:val="282626"/>
                <w:sz w:val="16"/>
                <w:szCs w:val="16"/>
                <w:lang w:val="hr-HR"/>
              </w:rPr>
              <w:t>300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01</w:t>
            </w: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45"/>
              <w:rPr>
                <w:rFonts w:ascii="Arial" w:hAnsi="Arial" w:eastAsia="Arial" w:cs="Arial"/>
                <w:sz w:val="16"/>
                <w:szCs w:val="16"/>
                <w:lang w:val="hr-HR"/>
              </w:rPr>
            </w:pPr>
            <w:r w:rsidRPr="00B643C7">
              <w:rPr>
                <w:rFonts w:ascii="Arial" w:hAnsi="Arial" w:cs="Arial"/>
                <w:color w:val="282626"/>
                <w:sz w:val="16"/>
                <w:szCs w:val="16"/>
                <w:lang w:val="hr-HR"/>
              </w:rPr>
              <w:t>500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5"/>
              <w:jc w:val="center"/>
              <w:rPr>
                <w:rFonts w:ascii="Arial" w:hAnsi="Arial" w:eastAsia="Arial" w:cs="Arial"/>
                <w:sz w:val="16"/>
                <w:szCs w:val="16"/>
                <w:lang w:val="hr-HR"/>
              </w:rPr>
            </w:pPr>
            <w:r w:rsidRPr="00B643C7">
              <w:rPr>
                <w:rFonts w:ascii="Arial" w:hAnsi="Arial" w:cs="Arial"/>
                <w:color w:val="282626"/>
                <w:sz w:val="16"/>
                <w:szCs w:val="16"/>
                <w:lang w:val="hr-HR"/>
              </w:rPr>
              <w:t>10</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68"/>
              <w:rPr>
                <w:rFonts w:ascii="Arial" w:hAnsi="Arial" w:eastAsia="Arial" w:cs="Arial"/>
                <w:sz w:val="16"/>
                <w:szCs w:val="16"/>
                <w:lang w:val="hr-HR"/>
              </w:rPr>
            </w:pPr>
            <w:r w:rsidRPr="00B643C7">
              <w:rPr>
                <w:rFonts w:ascii="Arial" w:hAnsi="Arial" w:cs="Arial"/>
                <w:color w:val="282626"/>
                <w:sz w:val="16"/>
                <w:szCs w:val="16"/>
                <w:lang w:val="hr-HR"/>
              </w:rPr>
              <w:t>199</w:t>
            </w:r>
            <w:r w:rsidRPr="00B643C7">
              <w:rPr>
                <w:rFonts w:ascii="Arial" w:hAnsi="Arial" w:cs="Arial"/>
                <w:color w:val="464446"/>
                <w:sz w:val="16"/>
                <w:szCs w:val="16"/>
                <w:lang w:val="hr-HR"/>
              </w:rPr>
              <w:t>.</w:t>
            </w:r>
            <w:r w:rsidRPr="00B643C7">
              <w:rPr>
                <w:rFonts w:ascii="Arial" w:hAnsi="Arial" w:cs="Arial"/>
                <w:color w:val="282626"/>
                <w:sz w:val="16"/>
                <w:szCs w:val="16"/>
                <w:lang w:val="hr-HR"/>
              </w:rPr>
              <w:t>999</w:t>
            </w:r>
            <w:r w:rsidRPr="00B643C7">
              <w:rPr>
                <w:rFonts w:ascii="Arial" w:hAnsi="Arial" w:cs="Arial"/>
                <w:color w:val="464446"/>
                <w:sz w:val="16"/>
                <w:szCs w:val="16"/>
                <w:lang w:val="hr-HR"/>
              </w:rPr>
              <w:t>,</w:t>
            </w:r>
            <w:r w:rsidRPr="00B643C7">
              <w:rPr>
                <w:rFonts w:ascii="Arial" w:hAnsi="Arial" w:cs="Arial"/>
                <w:color w:val="282626"/>
                <w:sz w:val="16"/>
                <w:szCs w:val="16"/>
                <w:lang w:val="hr-HR"/>
              </w:rPr>
              <w:t>99</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230"/>
              <w:rPr>
                <w:rFonts w:ascii="Arial" w:hAnsi="Arial" w:eastAsia="Arial" w:cs="Arial"/>
                <w:sz w:val="16"/>
                <w:szCs w:val="16"/>
                <w:lang w:val="hr-HR"/>
              </w:rPr>
            </w:pPr>
            <w:r w:rsidRPr="00B643C7">
              <w:rPr>
                <w:rFonts w:ascii="Arial" w:hAnsi="Arial" w:cs="Arial"/>
                <w:color w:val="282626"/>
                <w:sz w:val="16"/>
                <w:szCs w:val="16"/>
                <w:lang w:val="hr-HR"/>
              </w:rPr>
              <w:t>20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206"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22"/>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22"/>
              <w:ind w:left="340"/>
              <w:rPr>
                <w:rFonts w:ascii="Arial" w:hAnsi="Arial" w:eastAsia="Arial" w:cs="Arial"/>
                <w:sz w:val="16"/>
                <w:szCs w:val="16"/>
                <w:lang w:val="hr-HR"/>
              </w:rPr>
            </w:pPr>
            <w:r w:rsidRPr="00B643C7">
              <w:rPr>
                <w:rFonts w:ascii="Arial" w:hAnsi="Arial" w:cs="Arial"/>
                <w:color w:val="282626"/>
                <w:sz w:val="16"/>
                <w:szCs w:val="16"/>
                <w:lang w:val="hr-HR"/>
              </w:rPr>
              <w:t>500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01</w:t>
            </w: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22"/>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22"/>
              <w:ind w:left="230"/>
              <w:rPr>
                <w:rFonts w:ascii="Arial" w:hAnsi="Arial" w:eastAsia="Arial" w:cs="Arial"/>
                <w:sz w:val="16"/>
                <w:szCs w:val="16"/>
                <w:lang w:val="hr-HR"/>
              </w:rPr>
            </w:pPr>
            <w:r w:rsidRPr="00B643C7">
              <w:rPr>
                <w:rFonts w:ascii="Arial" w:hAnsi="Arial" w:cs="Arial"/>
                <w:color w:val="282626"/>
                <w:sz w:val="16"/>
                <w:szCs w:val="16"/>
                <w:lang w:val="hr-HR"/>
              </w:rPr>
              <w:t>1.000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22"/>
              <w:ind w:left="5"/>
              <w:jc w:val="center"/>
              <w:rPr>
                <w:rFonts w:ascii="Arial" w:hAnsi="Arial" w:eastAsia="Arial" w:cs="Arial"/>
                <w:sz w:val="16"/>
                <w:szCs w:val="16"/>
                <w:lang w:val="hr-HR"/>
              </w:rPr>
            </w:pPr>
            <w:r w:rsidRPr="00B643C7">
              <w:rPr>
                <w:rFonts w:ascii="Arial" w:hAnsi="Arial" w:cs="Arial"/>
                <w:color w:val="282626"/>
                <w:sz w:val="16"/>
                <w:szCs w:val="16"/>
                <w:lang w:val="hr-HR"/>
              </w:rPr>
              <w:t>8</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22"/>
              <w:ind w:left="259"/>
              <w:rPr>
                <w:rFonts w:ascii="Arial" w:hAnsi="Arial" w:eastAsia="Arial" w:cs="Arial"/>
                <w:sz w:val="16"/>
                <w:szCs w:val="16"/>
                <w:lang w:val="hr-HR"/>
              </w:rPr>
            </w:pPr>
            <w:r w:rsidRPr="00B643C7">
              <w:rPr>
                <w:rFonts w:ascii="Arial" w:hAnsi="Arial" w:cs="Arial"/>
                <w:color w:val="282626"/>
                <w:sz w:val="16"/>
                <w:szCs w:val="16"/>
                <w:lang w:val="hr-HR"/>
              </w:rPr>
              <w:t xml:space="preserve">499 </w:t>
            </w:r>
            <w:r w:rsidRPr="00B643C7">
              <w:rPr>
                <w:rFonts w:ascii="Arial" w:hAnsi="Arial" w:cs="Arial"/>
                <w:color w:val="464446"/>
                <w:sz w:val="16"/>
                <w:szCs w:val="16"/>
                <w:lang w:val="hr-HR"/>
              </w:rPr>
              <w:t>.</w:t>
            </w:r>
            <w:r w:rsidRPr="00B643C7">
              <w:rPr>
                <w:rFonts w:ascii="Arial" w:hAnsi="Arial" w:cs="Arial"/>
                <w:color w:val="282626"/>
                <w:sz w:val="16"/>
                <w:szCs w:val="16"/>
                <w:lang w:val="hr-HR"/>
              </w:rPr>
              <w:t>999</w:t>
            </w:r>
            <w:r w:rsidRPr="00B643C7">
              <w:rPr>
                <w:rFonts w:ascii="Arial" w:hAnsi="Arial" w:cs="Arial"/>
                <w:color w:val="464446"/>
                <w:sz w:val="16"/>
                <w:szCs w:val="16"/>
                <w:lang w:val="hr-HR"/>
              </w:rPr>
              <w:t>,</w:t>
            </w:r>
            <w:r w:rsidRPr="00B643C7">
              <w:rPr>
                <w:rFonts w:ascii="Arial" w:hAnsi="Arial" w:cs="Arial"/>
                <w:color w:val="282626"/>
                <w:sz w:val="16"/>
                <w:szCs w:val="16"/>
                <w:lang w:val="hr-HR"/>
              </w:rPr>
              <w:t>99</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22"/>
              <w:ind w:left="225"/>
              <w:rPr>
                <w:rFonts w:ascii="Arial" w:hAnsi="Arial" w:eastAsia="Arial" w:cs="Arial"/>
                <w:sz w:val="16"/>
                <w:szCs w:val="16"/>
                <w:lang w:val="hr-HR"/>
              </w:rPr>
            </w:pPr>
            <w:r w:rsidRPr="00B643C7">
              <w:rPr>
                <w:rFonts w:ascii="Arial" w:hAnsi="Arial" w:cs="Arial"/>
                <w:color w:val="282626"/>
                <w:sz w:val="16"/>
                <w:szCs w:val="16"/>
                <w:lang w:val="hr-HR"/>
              </w:rPr>
              <w:t>40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206"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25"/>
              <w:rPr>
                <w:rFonts w:ascii="Arial" w:hAnsi="Arial" w:eastAsia="Arial" w:cs="Arial"/>
                <w:sz w:val="16"/>
                <w:szCs w:val="16"/>
                <w:lang w:val="hr-HR"/>
              </w:rPr>
            </w:pPr>
            <w:r w:rsidRPr="00B643C7">
              <w:rPr>
                <w:rFonts w:ascii="Arial" w:hAnsi="Arial" w:cs="Arial"/>
                <w:color w:val="282626"/>
                <w:sz w:val="16"/>
                <w:szCs w:val="16"/>
                <w:lang w:val="hr-HR"/>
              </w:rPr>
              <w:t>1.000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01</w:t>
            </w: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25"/>
              <w:rPr>
                <w:rFonts w:ascii="Arial" w:hAnsi="Arial" w:eastAsia="Arial" w:cs="Arial"/>
                <w:sz w:val="16"/>
                <w:szCs w:val="16"/>
                <w:lang w:val="hr-HR"/>
              </w:rPr>
            </w:pPr>
            <w:r w:rsidRPr="00B643C7">
              <w:rPr>
                <w:rFonts w:ascii="Arial" w:hAnsi="Arial" w:cs="Arial"/>
                <w:color w:val="282626"/>
                <w:sz w:val="16"/>
                <w:szCs w:val="16"/>
                <w:lang w:val="hr-HR"/>
              </w:rPr>
              <w:t>5</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7"/>
              <w:jc w:val="center"/>
              <w:rPr>
                <w:rFonts w:ascii="Arial" w:hAnsi="Arial" w:eastAsia="Arial" w:cs="Arial"/>
                <w:sz w:val="16"/>
                <w:szCs w:val="16"/>
                <w:lang w:val="hr-HR"/>
              </w:rPr>
            </w:pPr>
            <w:r w:rsidRPr="00B643C7">
              <w:rPr>
                <w:rFonts w:ascii="Arial" w:hAnsi="Arial" w:cs="Arial"/>
                <w:color w:val="282626"/>
                <w:sz w:val="16"/>
                <w:szCs w:val="16"/>
                <w:lang w:val="hr-HR"/>
              </w:rPr>
              <w:t>7</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39"/>
              <w:rPr>
                <w:rFonts w:ascii="Arial" w:hAnsi="Arial" w:eastAsia="Arial" w:cs="Arial"/>
                <w:sz w:val="16"/>
                <w:szCs w:val="16"/>
                <w:lang w:val="hr-HR"/>
              </w:rPr>
            </w:pPr>
            <w:r w:rsidRPr="00B643C7">
              <w:rPr>
                <w:rFonts w:ascii="Arial" w:hAnsi="Arial" w:cs="Arial"/>
                <w:color w:val="282626"/>
                <w:sz w:val="16"/>
                <w:szCs w:val="16"/>
                <w:lang w:val="hr-HR"/>
              </w:rPr>
              <w:t>3</w:t>
            </w:r>
            <w:r w:rsidRPr="00B643C7">
              <w:rPr>
                <w:rFonts w:ascii="Arial" w:hAnsi="Arial" w:cs="Arial"/>
                <w:color w:val="464446"/>
                <w:sz w:val="16"/>
                <w:szCs w:val="16"/>
                <w:lang w:val="hr-HR"/>
              </w:rPr>
              <w:t>.</w:t>
            </w:r>
            <w:r w:rsidRPr="00B643C7">
              <w:rPr>
                <w:rFonts w:ascii="Arial" w:hAnsi="Arial" w:cs="Arial"/>
                <w:color w:val="282626"/>
                <w:sz w:val="16"/>
                <w:szCs w:val="16"/>
                <w:lang w:val="hr-HR"/>
              </w:rPr>
              <w:t>999</w:t>
            </w:r>
            <w:r w:rsidRPr="00B643C7">
              <w:rPr>
                <w:rFonts w:ascii="Arial" w:hAnsi="Arial" w:cs="Arial"/>
                <w:color w:val="464446"/>
                <w:sz w:val="16"/>
                <w:szCs w:val="16"/>
                <w:lang w:val="hr-HR"/>
              </w:rPr>
              <w:t>.</w:t>
            </w:r>
            <w:r w:rsidRPr="00B643C7">
              <w:rPr>
                <w:rFonts w:ascii="Arial" w:hAnsi="Arial" w:cs="Arial"/>
                <w:color w:val="282626"/>
                <w:sz w:val="16"/>
                <w:szCs w:val="16"/>
                <w:lang w:val="hr-HR"/>
              </w:rPr>
              <w:t>999</w:t>
            </w:r>
            <w:r w:rsidRPr="00B643C7">
              <w:rPr>
                <w:rFonts w:ascii="Arial" w:hAnsi="Arial" w:cs="Arial"/>
                <w:color w:val="464446"/>
                <w:sz w:val="16"/>
                <w:szCs w:val="16"/>
                <w:lang w:val="hr-HR"/>
              </w:rPr>
              <w:t>,</w:t>
            </w:r>
            <w:r w:rsidRPr="00B643C7">
              <w:rPr>
                <w:rFonts w:ascii="Arial" w:hAnsi="Arial" w:cs="Arial"/>
                <w:color w:val="282626"/>
                <w:sz w:val="16"/>
                <w:szCs w:val="16"/>
                <w:lang w:val="hr-HR"/>
              </w:rPr>
              <w:t>99</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148"/>
              <w:rPr>
                <w:rFonts w:ascii="Arial" w:hAnsi="Arial" w:eastAsia="Arial" w:cs="Arial"/>
                <w:sz w:val="16"/>
                <w:szCs w:val="16"/>
                <w:lang w:val="hr-HR"/>
              </w:rPr>
            </w:pPr>
            <w:r w:rsidRPr="00B643C7">
              <w:rPr>
                <w:rFonts w:ascii="Arial" w:hAnsi="Arial" w:cs="Arial"/>
                <w:color w:val="282626"/>
                <w:sz w:val="16"/>
                <w:szCs w:val="16"/>
                <w:lang w:val="hr-HR"/>
              </w:rPr>
              <w:t>2</w:t>
            </w:r>
            <w:r w:rsidRPr="00B643C7">
              <w:rPr>
                <w:rFonts w:ascii="Arial" w:hAnsi="Arial" w:cs="Arial"/>
                <w:color w:val="464446"/>
                <w:sz w:val="16"/>
                <w:szCs w:val="16"/>
                <w:lang w:val="hr-HR"/>
              </w:rPr>
              <w:t>8</w:t>
            </w:r>
            <w:r w:rsidRPr="00B643C7">
              <w:rPr>
                <w:rFonts w:ascii="Arial" w:hAnsi="Arial" w:cs="Arial"/>
                <w:color w:val="282626"/>
                <w:sz w:val="16"/>
                <w:szCs w:val="16"/>
                <w:lang w:val="hr-HR"/>
              </w:rPr>
              <w:t>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206"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20"/>
              <w:rPr>
                <w:rFonts w:ascii="Arial" w:hAnsi="Arial" w:eastAsia="Arial" w:cs="Arial"/>
                <w:sz w:val="16"/>
                <w:szCs w:val="16"/>
                <w:lang w:val="hr-HR"/>
              </w:rPr>
            </w:pPr>
            <w:r w:rsidRPr="00B643C7">
              <w:rPr>
                <w:rFonts w:ascii="Arial" w:hAnsi="Arial" w:cs="Arial"/>
                <w:color w:val="282626"/>
                <w:sz w:val="16"/>
                <w:szCs w:val="16"/>
                <w:lang w:val="hr-HR"/>
              </w:rPr>
              <w:t>5</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01</w:t>
            </w: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48"/>
              <w:rPr>
                <w:rFonts w:ascii="Arial" w:hAnsi="Arial" w:eastAsia="Arial" w:cs="Arial"/>
                <w:sz w:val="16"/>
                <w:szCs w:val="16"/>
                <w:lang w:val="hr-HR"/>
              </w:rPr>
            </w:pPr>
            <w:r w:rsidRPr="00B643C7">
              <w:rPr>
                <w:rFonts w:ascii="Arial" w:hAnsi="Arial" w:cs="Arial"/>
                <w:color w:val="282626"/>
                <w:sz w:val="16"/>
                <w:szCs w:val="16"/>
                <w:lang w:val="hr-HR"/>
              </w:rPr>
              <w:t>10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9"/>
              <w:jc w:val="center"/>
              <w:rPr>
                <w:rFonts w:ascii="Arial" w:hAnsi="Arial" w:eastAsia="Arial" w:cs="Arial"/>
                <w:sz w:val="16"/>
                <w:szCs w:val="16"/>
                <w:lang w:val="hr-HR"/>
              </w:rPr>
            </w:pPr>
            <w:r w:rsidRPr="00B643C7">
              <w:rPr>
                <w:rFonts w:ascii="Arial" w:hAnsi="Arial" w:cs="Arial"/>
                <w:color w:val="282626"/>
                <w:sz w:val="16"/>
                <w:szCs w:val="16"/>
                <w:lang w:val="hr-HR"/>
              </w:rPr>
              <w:t>6</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39"/>
              <w:rPr>
                <w:rFonts w:ascii="Arial" w:hAnsi="Arial" w:eastAsia="Arial" w:cs="Arial"/>
                <w:sz w:val="16"/>
                <w:szCs w:val="16"/>
                <w:lang w:val="hr-HR"/>
              </w:rPr>
            </w:pPr>
            <w:r w:rsidRPr="00B643C7">
              <w:rPr>
                <w:rFonts w:ascii="Arial" w:hAnsi="Arial" w:cs="Arial"/>
                <w:color w:val="282626"/>
                <w:sz w:val="16"/>
                <w:szCs w:val="16"/>
                <w:lang w:val="hr-HR"/>
              </w:rPr>
              <w:t>4</w:t>
            </w:r>
            <w:r w:rsidRPr="00B643C7">
              <w:rPr>
                <w:rFonts w:ascii="Arial" w:hAnsi="Arial" w:cs="Arial"/>
                <w:color w:val="464446"/>
                <w:sz w:val="16"/>
                <w:szCs w:val="16"/>
                <w:lang w:val="hr-HR"/>
              </w:rPr>
              <w:t>.</w:t>
            </w:r>
            <w:r w:rsidRPr="00B643C7">
              <w:rPr>
                <w:rFonts w:ascii="Arial" w:hAnsi="Arial" w:cs="Arial"/>
                <w:color w:val="282626"/>
                <w:sz w:val="16"/>
                <w:szCs w:val="16"/>
                <w:lang w:val="hr-HR"/>
              </w:rPr>
              <w:t>814</w:t>
            </w:r>
            <w:r w:rsidRPr="00B643C7">
              <w:rPr>
                <w:rFonts w:ascii="Arial" w:hAnsi="Arial" w:cs="Arial"/>
                <w:color w:val="464446"/>
                <w:sz w:val="16"/>
                <w:szCs w:val="16"/>
                <w:lang w:val="hr-HR"/>
              </w:rPr>
              <w:t>.</w:t>
            </w:r>
            <w:r w:rsidRPr="00B643C7">
              <w:rPr>
                <w:rFonts w:ascii="Arial" w:hAnsi="Arial" w:cs="Arial"/>
                <w:color w:val="282626"/>
                <w:sz w:val="16"/>
                <w:szCs w:val="16"/>
                <w:lang w:val="hr-HR"/>
              </w:rPr>
              <w:t>987</w:t>
            </w:r>
            <w:r w:rsidRPr="00B643C7">
              <w:rPr>
                <w:rFonts w:ascii="Arial" w:hAnsi="Arial" w:cs="Arial"/>
                <w:color w:val="464446"/>
                <w:sz w:val="16"/>
                <w:szCs w:val="16"/>
                <w:lang w:val="hr-HR"/>
              </w:rPr>
              <w:t>,</w:t>
            </w:r>
            <w:r w:rsidRPr="00B643C7">
              <w:rPr>
                <w:rFonts w:ascii="Arial" w:hAnsi="Arial" w:cs="Arial"/>
                <w:color w:val="282626"/>
                <w:sz w:val="16"/>
                <w:szCs w:val="16"/>
                <w:lang w:val="hr-HR"/>
              </w:rPr>
              <w:t>21</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148"/>
              <w:rPr>
                <w:rFonts w:ascii="Arial" w:hAnsi="Arial" w:eastAsia="Arial" w:cs="Arial"/>
                <w:sz w:val="16"/>
                <w:szCs w:val="16"/>
                <w:lang w:val="hr-HR"/>
              </w:rPr>
            </w:pPr>
            <w:r w:rsidRPr="00B643C7">
              <w:rPr>
                <w:rFonts w:ascii="Arial" w:hAnsi="Arial" w:cs="Arial"/>
                <w:color w:val="282626"/>
                <w:sz w:val="16"/>
                <w:szCs w:val="16"/>
                <w:lang w:val="hr-HR"/>
              </w:rPr>
              <w:t>250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206"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43"/>
              <w:rPr>
                <w:rFonts w:ascii="Arial" w:hAnsi="Arial" w:eastAsia="Arial" w:cs="Arial"/>
                <w:sz w:val="16"/>
                <w:szCs w:val="16"/>
                <w:lang w:val="hr-HR"/>
              </w:rPr>
            </w:pPr>
            <w:r w:rsidRPr="00B643C7">
              <w:rPr>
                <w:rFonts w:ascii="Arial" w:hAnsi="Arial" w:cs="Arial"/>
                <w:color w:val="282626"/>
                <w:sz w:val="16"/>
                <w:szCs w:val="16"/>
                <w:lang w:val="hr-HR"/>
              </w:rPr>
              <w:t>10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01</w:t>
            </w: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48"/>
              <w:rPr>
                <w:rFonts w:ascii="Arial" w:hAnsi="Arial" w:eastAsia="Arial" w:cs="Arial"/>
                <w:sz w:val="16"/>
                <w:szCs w:val="16"/>
                <w:lang w:val="hr-HR"/>
              </w:rPr>
            </w:pPr>
            <w:r w:rsidRPr="00B643C7">
              <w:rPr>
                <w:rFonts w:ascii="Arial" w:hAnsi="Arial" w:cs="Arial"/>
                <w:color w:val="282626"/>
                <w:sz w:val="16"/>
                <w:szCs w:val="16"/>
                <w:lang w:val="hr-HR"/>
              </w:rPr>
              <w:t>12</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w:t>
            </w: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9"/>
              <w:jc w:val="center"/>
              <w:rPr>
                <w:rFonts w:ascii="Arial" w:hAnsi="Arial" w:eastAsia="Arial" w:cs="Arial"/>
                <w:sz w:val="16"/>
                <w:szCs w:val="16"/>
                <w:lang w:val="hr-HR"/>
              </w:rPr>
            </w:pPr>
            <w:r w:rsidRPr="00B643C7">
              <w:rPr>
                <w:rFonts w:ascii="Arial" w:hAnsi="Arial" w:cs="Arial"/>
                <w:color w:val="282626"/>
                <w:sz w:val="16"/>
                <w:szCs w:val="16"/>
                <w:lang w:val="hr-HR"/>
              </w:rPr>
              <w:t>5</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192" w:lineRule="exact"/>
              <w:ind w:right="94"/>
              <w:jc w:val="right"/>
              <w:rPr>
                <w:rFonts w:ascii="Arial" w:hAnsi="Arial" w:eastAsia="Times New Roman" w:cs="Arial"/>
                <w:sz w:val="16"/>
                <w:szCs w:val="16"/>
                <w:lang w:val="hr-HR"/>
              </w:rPr>
            </w:pPr>
            <w:r w:rsidRPr="00B643C7">
              <w:rPr>
                <w:rFonts w:ascii="Arial" w:hAnsi="Arial" w:cs="Arial"/>
                <w:color w:val="282626"/>
                <w:sz w:val="16"/>
                <w:szCs w:val="16"/>
                <w:lang w:val="hr-HR"/>
              </w:rPr>
              <w:t>o</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585"/>
              <w:rPr>
                <w:rFonts w:ascii="Arial" w:hAnsi="Arial" w:eastAsia="Arial" w:cs="Arial"/>
                <w:sz w:val="16"/>
                <w:szCs w:val="16"/>
                <w:lang w:val="hr-HR"/>
              </w:rPr>
            </w:pPr>
            <w:r w:rsidRPr="00B643C7">
              <w:rPr>
                <w:rFonts w:ascii="Arial" w:hAnsi="Arial" w:cs="Arial"/>
                <w:color w:val="282626"/>
                <w:sz w:val="16"/>
                <w:szCs w:val="16"/>
                <w:lang w:val="hr-HR"/>
              </w:rPr>
              <w:t>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197" w:hRule="exact"/>
        </w:trPr>
        <w:tc>
          <w:tcPr>
            <w:tcW w:w="3377"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2"/>
              <w:ind w:left="156"/>
              <w:rPr>
                <w:rFonts w:ascii="Arial" w:hAnsi="Arial" w:eastAsia="Arial" w:cs="Arial"/>
                <w:sz w:val="16"/>
                <w:szCs w:val="16"/>
                <w:lang w:val="hr-HR"/>
              </w:rPr>
            </w:pPr>
            <w:r w:rsidRPr="00B643C7">
              <w:rPr>
                <w:rFonts w:ascii="Arial" w:hAnsi="Arial" w:cs="Arial"/>
                <w:color w:val="282626"/>
                <w:sz w:val="16"/>
                <w:szCs w:val="16"/>
                <w:lang w:val="hr-HR"/>
              </w:rPr>
              <w:t>na razliku iznad</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2"/>
              <w:ind w:left="143"/>
              <w:rPr>
                <w:rFonts w:ascii="Arial" w:hAnsi="Arial" w:eastAsia="Arial" w:cs="Arial"/>
                <w:sz w:val="16"/>
                <w:szCs w:val="16"/>
                <w:lang w:val="hr-HR"/>
              </w:rPr>
            </w:pPr>
            <w:r w:rsidRPr="00B643C7">
              <w:rPr>
                <w:rFonts w:ascii="Arial" w:hAnsi="Arial" w:cs="Arial"/>
                <w:color w:val="282626"/>
                <w:sz w:val="16"/>
                <w:szCs w:val="16"/>
                <w:lang w:val="hr-HR"/>
              </w:rPr>
              <w:t>12</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000</w:t>
            </w:r>
            <w:r w:rsidRPr="00B643C7">
              <w:rPr>
                <w:rFonts w:ascii="Arial" w:hAnsi="Arial" w:cs="Arial"/>
                <w:color w:val="464446"/>
                <w:sz w:val="16"/>
                <w:szCs w:val="16"/>
                <w:lang w:val="hr-HR"/>
              </w:rPr>
              <w:t>,</w:t>
            </w:r>
            <w:r w:rsidRPr="00B643C7">
              <w:rPr>
                <w:rFonts w:ascii="Arial" w:hAnsi="Arial" w:cs="Arial"/>
                <w:color w:val="282626"/>
                <w:sz w:val="16"/>
                <w:szCs w:val="16"/>
                <w:lang w:val="hr-HR"/>
              </w:rPr>
              <w:t>01</w:t>
            </w:r>
          </w:p>
        </w:tc>
        <w:tc>
          <w:tcPr>
            <w:tcW w:w="518"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118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797"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2"/>
              <w:ind w:left="67"/>
              <w:jc w:val="center"/>
              <w:rPr>
                <w:rFonts w:ascii="Arial" w:hAnsi="Arial" w:eastAsia="Arial" w:cs="Arial"/>
                <w:sz w:val="16"/>
                <w:szCs w:val="16"/>
                <w:lang w:val="hr-HR"/>
              </w:rPr>
            </w:pPr>
            <w:r w:rsidRPr="00B643C7">
              <w:rPr>
                <w:rFonts w:ascii="Arial" w:hAnsi="Arial" w:cs="Arial"/>
                <w:color w:val="282626"/>
                <w:sz w:val="16"/>
                <w:szCs w:val="16"/>
                <w:lang w:val="hr-HR"/>
              </w:rPr>
              <w:t>1</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182" w:lineRule="exact"/>
              <w:ind w:right="94"/>
              <w:jc w:val="right"/>
              <w:rPr>
                <w:rFonts w:ascii="Arial" w:hAnsi="Arial" w:eastAsia="Times New Roman" w:cs="Arial"/>
                <w:sz w:val="16"/>
                <w:szCs w:val="16"/>
                <w:lang w:val="hr-HR"/>
              </w:rPr>
            </w:pPr>
            <w:r w:rsidRPr="00B643C7">
              <w:rPr>
                <w:rFonts w:ascii="Arial" w:hAnsi="Arial" w:cs="Arial"/>
                <w:color w:val="282626"/>
                <w:sz w:val="16"/>
                <w:szCs w:val="16"/>
                <w:lang w:val="hr-HR"/>
              </w:rPr>
              <w:t>o</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2"/>
              <w:ind w:left="585"/>
              <w:rPr>
                <w:rFonts w:ascii="Arial" w:hAnsi="Arial" w:eastAsia="Arial" w:cs="Arial"/>
                <w:sz w:val="16"/>
                <w:szCs w:val="16"/>
                <w:lang w:val="hr-HR"/>
              </w:rPr>
            </w:pPr>
            <w:r w:rsidRPr="00B643C7">
              <w:rPr>
                <w:rFonts w:ascii="Arial" w:hAnsi="Arial" w:cs="Arial"/>
                <w:color w:val="282626"/>
                <w:sz w:val="16"/>
                <w:szCs w:val="16"/>
                <w:lang w:val="hr-HR"/>
              </w:rPr>
              <w:t>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4528F9">
        <w:trPr>
          <w:trHeight w:val="644" w:hRule="exact"/>
        </w:trPr>
        <w:tc>
          <w:tcPr>
            <w:tcW w:w="7049" w:type="dxa"/>
            <w:gridSpan w:val="5"/>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Ukupno unovčena stečajna masa</w:t>
            </w:r>
          </w:p>
        </w:tc>
        <w:tc>
          <w:tcPr>
            <w:tcW w:w="1099" w:type="dxa"/>
            <w:tcBorders>
              <w:top w:val="single" w:color="1F1C1F" w:sz="6" w:space="0"/>
              <w:left w:val="single" w:color="1F1C1F" w:sz="6" w:space="0"/>
              <w:bottom w:val="single" w:color="1F1C1F" w:sz="6" w:space="0"/>
              <w:right w:val="single" w:color="1F1C1F" w:sz="6" w:space="0"/>
            </w:tcBorders>
          </w:tcPr>
          <w:p w:rsidRPr="00B643C7" w:rsidR="004528F9" w:rsidP="004528F9" w:rsidRDefault="004528F9">
            <w:pPr>
              <w:pStyle w:val="TableParagraph"/>
              <w:spacing w:before="118"/>
              <w:rPr>
                <w:rFonts w:ascii="Arial" w:hAnsi="Arial" w:eastAsia="Arial" w:cs="Arial"/>
                <w:sz w:val="16"/>
                <w:szCs w:val="16"/>
                <w:lang w:val="hr-HR"/>
              </w:rPr>
            </w:pPr>
            <w:r w:rsidRPr="00B643C7">
              <w:rPr>
                <w:rFonts w:ascii="Arial" w:hAnsi="Arial" w:cs="Arial"/>
                <w:color w:val="282626"/>
                <w:sz w:val="16"/>
                <w:szCs w:val="16"/>
                <w:lang w:val="hr-HR"/>
              </w:rPr>
              <w:t>9.814.987,17</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18"/>
              <w:ind w:left="134"/>
              <w:rPr>
                <w:rFonts w:ascii="Arial" w:hAnsi="Arial" w:eastAsia="Arial" w:cs="Arial"/>
                <w:sz w:val="16"/>
                <w:szCs w:val="16"/>
                <w:lang w:val="hr-HR"/>
              </w:rPr>
            </w:pPr>
            <w:r w:rsidRPr="00B643C7">
              <w:rPr>
                <w:rFonts w:ascii="Arial" w:hAnsi="Arial" w:cs="Arial"/>
                <w:color w:val="282626"/>
                <w:sz w:val="16"/>
                <w:szCs w:val="16"/>
                <w:lang w:val="hr-HR"/>
              </w:rPr>
              <w:t>630.000,00 kn</w:t>
            </w:r>
          </w:p>
        </w:tc>
      </w:tr>
      <w:tr w:rsidRPr="00B643C7" w:rsidR="004528F9" w:rsidTr="00392806">
        <w:trPr>
          <w:trHeight w:val="206" w:hRule="exact"/>
        </w:trPr>
        <w:tc>
          <w:tcPr>
            <w:tcW w:w="8148" w:type="dxa"/>
            <w:gridSpan w:val="6"/>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60"/>
              <w:rPr>
                <w:rFonts w:ascii="Arial" w:hAnsi="Arial" w:eastAsia="Arial" w:cs="Arial"/>
                <w:sz w:val="16"/>
                <w:szCs w:val="16"/>
                <w:lang w:val="hr-HR"/>
              </w:rPr>
            </w:pPr>
            <w:r w:rsidRPr="00B643C7">
              <w:rPr>
                <w:rFonts w:ascii="Arial" w:hAnsi="Arial" w:cs="Arial"/>
                <w:color w:val="282626"/>
                <w:sz w:val="16"/>
                <w:szCs w:val="16"/>
                <w:lang w:val="hr-HR"/>
              </w:rPr>
              <w:t>Doprino</w:t>
            </w:r>
            <w:r w:rsidRPr="00B643C7">
              <w:rPr>
                <w:rFonts w:ascii="Arial" w:hAnsi="Arial" w:cs="Arial"/>
                <w:color w:val="464446"/>
                <w:sz w:val="16"/>
                <w:szCs w:val="16"/>
                <w:lang w:val="hr-HR"/>
              </w:rPr>
              <w:t xml:space="preserve">s </w:t>
            </w:r>
            <w:r w:rsidRPr="00B643C7">
              <w:rPr>
                <w:rFonts w:ascii="Arial" w:hAnsi="Arial" w:cs="Arial"/>
                <w:color w:val="282626"/>
                <w:sz w:val="16"/>
                <w:szCs w:val="16"/>
                <w:lang w:val="hr-HR"/>
              </w:rPr>
              <w:t>za zdrav</w:t>
            </w:r>
            <w:r w:rsidRPr="00B643C7">
              <w:rPr>
                <w:rFonts w:ascii="Arial" w:hAnsi="Arial" w:cs="Arial"/>
                <w:color w:val="464446"/>
                <w:sz w:val="16"/>
                <w:szCs w:val="16"/>
                <w:lang w:val="hr-HR"/>
              </w:rPr>
              <w:t>s</w:t>
            </w:r>
            <w:r w:rsidRPr="00B643C7">
              <w:rPr>
                <w:rFonts w:ascii="Arial" w:hAnsi="Arial" w:cs="Arial"/>
                <w:color w:val="282626"/>
                <w:sz w:val="16"/>
                <w:szCs w:val="16"/>
                <w:lang w:val="hr-HR"/>
              </w:rPr>
              <w:t>tveno osiguranje (7</w:t>
            </w:r>
            <w:r w:rsidRPr="00B643C7">
              <w:rPr>
                <w:rFonts w:ascii="Arial" w:hAnsi="Arial" w:cs="Arial"/>
                <w:color w:val="464446"/>
                <w:sz w:val="16"/>
                <w:szCs w:val="16"/>
                <w:lang w:val="hr-HR"/>
              </w:rPr>
              <w:t>,</w:t>
            </w:r>
            <w:r w:rsidRPr="00B643C7">
              <w:rPr>
                <w:rFonts w:ascii="Arial" w:hAnsi="Arial" w:cs="Arial"/>
                <w:color w:val="282626"/>
                <w:sz w:val="16"/>
                <w:szCs w:val="16"/>
                <w:lang w:val="hr-HR"/>
              </w:rPr>
              <w:t>5</w:t>
            </w:r>
            <w:r w:rsidRPr="00B643C7">
              <w:rPr>
                <w:rFonts w:ascii="Arial" w:hAnsi="Arial" w:cs="Arial"/>
                <w:color w:val="464446"/>
                <w:sz w:val="16"/>
                <w:szCs w:val="16"/>
                <w:lang w:val="hr-HR"/>
              </w:rPr>
              <w:t>%</w:t>
            </w:r>
            <w:r w:rsidRPr="00B643C7">
              <w:rPr>
                <w:rFonts w:ascii="Arial" w:hAnsi="Arial" w:cs="Arial"/>
                <w:color w:val="282626"/>
                <w:sz w:val="16"/>
                <w:szCs w:val="16"/>
                <w:lang w:val="hr-HR"/>
              </w:rPr>
              <w:t>)</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225"/>
              <w:rPr>
                <w:rFonts w:ascii="Arial" w:hAnsi="Arial" w:eastAsia="Arial" w:cs="Arial"/>
                <w:sz w:val="16"/>
                <w:szCs w:val="16"/>
                <w:lang w:val="hr-HR"/>
              </w:rPr>
            </w:pPr>
            <w:r w:rsidRPr="00B643C7">
              <w:rPr>
                <w:rFonts w:ascii="Arial" w:hAnsi="Arial" w:cs="Arial"/>
                <w:color w:val="282626"/>
                <w:sz w:val="16"/>
                <w:szCs w:val="16"/>
                <w:lang w:val="hr-HR"/>
              </w:rPr>
              <w:t xml:space="preserve">47 </w:t>
            </w:r>
            <w:r w:rsidRPr="00B643C7">
              <w:rPr>
                <w:rFonts w:ascii="Arial" w:hAnsi="Arial" w:cs="Arial"/>
                <w:color w:val="464446"/>
                <w:sz w:val="16"/>
                <w:szCs w:val="16"/>
                <w:lang w:val="hr-HR"/>
              </w:rPr>
              <w:t>.</w:t>
            </w:r>
            <w:r w:rsidRPr="00B643C7">
              <w:rPr>
                <w:rFonts w:ascii="Arial" w:hAnsi="Arial" w:cs="Arial"/>
                <w:color w:val="282626"/>
                <w:sz w:val="16"/>
                <w:szCs w:val="16"/>
                <w:lang w:val="hr-HR"/>
              </w:rPr>
              <w:t>250</w:t>
            </w:r>
            <w:r w:rsidRPr="00B643C7">
              <w:rPr>
                <w:rFonts w:ascii="Arial" w:hAnsi="Arial" w:cs="Arial"/>
                <w:color w:val="464446"/>
                <w:sz w:val="16"/>
                <w:szCs w:val="16"/>
                <w:lang w:val="hr-HR"/>
              </w:rPr>
              <w:t>,</w:t>
            </w:r>
            <w:r w:rsidRPr="00B643C7">
              <w:rPr>
                <w:rFonts w:ascii="Arial" w:hAnsi="Arial" w:cs="Arial"/>
                <w:color w:val="282626"/>
                <w:sz w:val="16"/>
                <w:szCs w:val="16"/>
                <w:lang w:val="hr-HR"/>
              </w:rPr>
              <w:t>00 kn</w:t>
            </w:r>
          </w:p>
        </w:tc>
      </w:tr>
      <w:tr w:rsidRPr="00B643C7" w:rsidR="004528F9" w:rsidTr="00392806">
        <w:trPr>
          <w:trHeight w:val="398" w:hRule="exact"/>
        </w:trPr>
        <w:tc>
          <w:tcPr>
            <w:tcW w:w="8148" w:type="dxa"/>
            <w:gridSpan w:val="6"/>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UKUPNO NAGRADA (bruto 2)</w:t>
            </w:r>
          </w:p>
        </w:tc>
        <w:tc>
          <w:tcPr>
            <w:tcW w:w="1174"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13"/>
              <w:ind w:left="134"/>
              <w:rPr>
                <w:rFonts w:ascii="Arial" w:hAnsi="Arial" w:eastAsia="Arial" w:cs="Arial"/>
                <w:sz w:val="16"/>
                <w:szCs w:val="16"/>
                <w:lang w:val="hr-HR"/>
              </w:rPr>
            </w:pPr>
            <w:r w:rsidRPr="00B643C7">
              <w:rPr>
                <w:rFonts w:ascii="Arial" w:hAnsi="Arial" w:cs="Arial"/>
                <w:color w:val="282626"/>
                <w:sz w:val="16"/>
                <w:szCs w:val="16"/>
                <w:lang w:val="hr-HR"/>
              </w:rPr>
              <w:t>677.250,00 kn</w:t>
            </w:r>
          </w:p>
        </w:tc>
      </w:tr>
    </w:tbl>
    <w:p w:rsidRPr="00B643C7" w:rsidR="004528F9" w:rsidP="004528F9" w:rsidRDefault="004528F9">
      <w:pPr>
        <w:spacing w:before="6"/>
        <w:rPr>
          <w:rFonts w:ascii="Arial" w:hAnsi="Arial" w:cs="Arial"/>
          <w:sz w:val="16"/>
          <w:szCs w:val="16"/>
        </w:rPr>
      </w:pPr>
    </w:p>
    <w:tbl>
      <w:tblPr>
        <w:tblStyle w:val="TableNormal"/>
        <w:tblW w:w="0" w:type="auto"/>
        <w:tblInd w:w="104" w:type="dxa"/>
        <w:tblLayout w:type="fixed"/>
        <w:tblLook w:firstRow="1" w:lastRow="1" w:firstColumn="1" w:lastColumn="1" w:noHBand="0" w:noVBand="0" w:val="01E0"/>
      </w:tblPr>
      <w:tblGrid>
        <w:gridCol w:w="3382"/>
        <w:gridCol w:w="1171"/>
        <w:gridCol w:w="514"/>
        <w:gridCol w:w="1176"/>
        <w:gridCol w:w="806"/>
        <w:gridCol w:w="1104"/>
        <w:gridCol w:w="1169"/>
      </w:tblGrid>
      <w:tr w:rsidRPr="00B643C7" w:rsidR="004528F9" w:rsidTr="004528F9">
        <w:trPr>
          <w:trHeight w:val="835" w:hRule="exact"/>
        </w:trPr>
        <w:tc>
          <w:tcPr>
            <w:tcW w:w="6242" w:type="dxa"/>
            <w:gridSpan w:val="4"/>
            <w:tcBorders>
              <w:top w:val="single" w:color="000000" w:sz="2" w:space="0"/>
              <w:left w:val="single" w:color="000000" w:sz="2" w:space="0"/>
              <w:bottom w:val="single" w:color="1F1C1F" w:sz="6" w:space="0"/>
              <w:right w:val="single" w:color="1F1C1F" w:sz="6" w:space="0"/>
            </w:tcBorders>
          </w:tcPr>
          <w:p w:rsidRPr="00B643C7" w:rsidR="004528F9" w:rsidP="00915E97" w:rsidRDefault="004528F9">
            <w:pPr>
              <w:pStyle w:val="TableParagraph"/>
              <w:spacing w:before="63"/>
              <w:ind w:left="151"/>
              <w:rPr>
                <w:rFonts w:ascii="Arial" w:hAnsi="Arial" w:eastAsia="Arial" w:cs="Arial"/>
                <w:sz w:val="16"/>
                <w:szCs w:val="16"/>
                <w:lang w:val="hr-HR"/>
              </w:rPr>
            </w:pPr>
            <w:r w:rsidRPr="00B643C7">
              <w:rPr>
                <w:rFonts w:ascii="Arial" w:hAnsi="Arial" w:cs="Arial"/>
                <w:color w:val="282626"/>
                <w:sz w:val="16"/>
                <w:szCs w:val="16"/>
                <w:lang w:val="hr-HR"/>
              </w:rPr>
              <w:t xml:space="preserve">Vrijednost unovčene stečajne mase u </w:t>
            </w:r>
            <w:r w:rsidR="00915E97">
              <w:rPr>
                <w:rFonts w:ascii="Arial" w:hAnsi="Arial" w:cs="Arial"/>
                <w:color w:val="282626"/>
                <w:sz w:val="16"/>
                <w:szCs w:val="16"/>
                <w:lang w:val="hr-HR"/>
              </w:rPr>
              <w:t>eurima</w:t>
            </w:r>
          </w:p>
        </w:tc>
        <w:tc>
          <w:tcPr>
            <w:tcW w:w="806" w:type="dxa"/>
            <w:tcBorders>
              <w:top w:val="single" w:color="000000" w:sz="2" w:space="0"/>
              <w:left w:val="single" w:color="1F1C1F" w:sz="6" w:space="0"/>
              <w:bottom w:val="single" w:color="1F1C1F" w:sz="6" w:space="0"/>
              <w:right w:val="single" w:color="1F1C1F" w:sz="6" w:space="0"/>
            </w:tcBorders>
          </w:tcPr>
          <w:p w:rsidRPr="00B643C7" w:rsidR="004528F9" w:rsidP="001A19F2" w:rsidRDefault="004528F9">
            <w:pPr>
              <w:pStyle w:val="TableParagraph"/>
              <w:spacing w:before="24" w:line="200" w:lineRule="atLeast"/>
              <w:ind w:right="117"/>
              <w:rPr>
                <w:rFonts w:ascii="Arial" w:hAnsi="Arial" w:eastAsia="Arial" w:cs="Arial"/>
                <w:sz w:val="16"/>
                <w:szCs w:val="16"/>
                <w:lang w:val="hr-HR"/>
              </w:rPr>
            </w:pPr>
            <w:r w:rsidRPr="00B643C7">
              <w:rPr>
                <w:rFonts w:ascii="Arial" w:hAnsi="Arial" w:cs="Arial"/>
                <w:color w:val="282626"/>
                <w:sz w:val="16"/>
                <w:szCs w:val="16"/>
                <w:lang w:val="hr-HR"/>
              </w:rPr>
              <w:t>Nagrada u %</w:t>
            </w:r>
          </w:p>
        </w:tc>
        <w:tc>
          <w:tcPr>
            <w:tcW w:w="1104" w:type="dxa"/>
            <w:tcBorders>
              <w:top w:val="single" w:color="000000" w:sz="2" w:space="0"/>
              <w:left w:val="single" w:color="1F1C1F" w:sz="6" w:space="0"/>
              <w:bottom w:val="single" w:color="1F1C1F" w:sz="6" w:space="0"/>
              <w:right w:val="single" w:color="1F1C1F" w:sz="6" w:space="0"/>
            </w:tcBorders>
          </w:tcPr>
          <w:p w:rsidRPr="00B643C7" w:rsidR="004528F9" w:rsidP="001A19F2" w:rsidRDefault="004528F9">
            <w:pPr>
              <w:pStyle w:val="TableParagraph"/>
              <w:spacing w:before="63" w:line="293" w:lineRule="auto"/>
              <w:ind w:right="155"/>
              <w:rPr>
                <w:rFonts w:ascii="Arial" w:hAnsi="Arial" w:eastAsia="Arial" w:cs="Arial"/>
                <w:sz w:val="16"/>
                <w:szCs w:val="16"/>
                <w:lang w:val="hr-HR"/>
              </w:rPr>
            </w:pPr>
            <w:r w:rsidRPr="00B643C7">
              <w:rPr>
                <w:rFonts w:ascii="Arial" w:hAnsi="Arial" w:cs="Arial"/>
                <w:color w:val="282626"/>
                <w:sz w:val="16"/>
                <w:szCs w:val="16"/>
                <w:lang w:val="hr-HR"/>
              </w:rPr>
              <w:t>Osnovica za obračun</w:t>
            </w:r>
          </w:p>
        </w:tc>
        <w:tc>
          <w:tcPr>
            <w:tcW w:w="1169" w:type="dxa"/>
            <w:tcBorders>
              <w:top w:val="single" w:color="000000" w:sz="2" w:space="0"/>
              <w:left w:val="single" w:color="1F1C1F" w:sz="6" w:space="0"/>
              <w:bottom w:val="single" w:color="1F1C1F" w:sz="6" w:space="0"/>
              <w:right w:val="single" w:color="1F1C1F" w:sz="4" w:space="0"/>
            </w:tcBorders>
          </w:tcPr>
          <w:p w:rsidRPr="00B643C7" w:rsidR="004528F9" w:rsidP="001A19F2" w:rsidRDefault="004528F9">
            <w:pPr>
              <w:pStyle w:val="TableParagraph"/>
              <w:spacing w:before="63" w:line="293" w:lineRule="auto"/>
              <w:ind w:right="121"/>
              <w:rPr>
                <w:rFonts w:ascii="Arial" w:hAnsi="Arial" w:eastAsia="Arial" w:cs="Arial"/>
                <w:sz w:val="16"/>
                <w:szCs w:val="16"/>
                <w:lang w:val="hr-HR"/>
              </w:rPr>
            </w:pPr>
            <w:r w:rsidRPr="00B643C7">
              <w:rPr>
                <w:rFonts w:ascii="Arial" w:hAnsi="Arial" w:cs="Arial"/>
                <w:color w:val="282626"/>
                <w:sz w:val="16"/>
                <w:szCs w:val="16"/>
                <w:lang w:val="hr-HR"/>
              </w:rPr>
              <w:t>Iznos nagrade (bruto)</w:t>
            </w:r>
          </w:p>
        </w:tc>
      </w:tr>
      <w:tr w:rsidRPr="00B643C7" w:rsidR="004528F9" w:rsidTr="00392806">
        <w:trPr>
          <w:trHeight w:val="206"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431"/>
              <w:rPr>
                <w:rFonts w:ascii="Arial" w:hAnsi="Arial" w:eastAsia="Arial" w:cs="Arial"/>
                <w:sz w:val="16"/>
                <w:szCs w:val="16"/>
                <w:lang w:val="hr-HR"/>
              </w:rPr>
            </w:pPr>
            <w:r w:rsidRPr="00B643C7">
              <w:rPr>
                <w:rFonts w:ascii="Arial" w:hAnsi="Arial" w:cs="Arial"/>
                <w:color w:val="282626"/>
                <w:sz w:val="16"/>
                <w:szCs w:val="16"/>
                <w:lang w:val="hr-HR"/>
              </w:rPr>
              <w:t>13</w:t>
            </w:r>
            <w:r w:rsidRPr="00B643C7">
              <w:rPr>
                <w:rFonts w:ascii="Arial" w:hAnsi="Arial" w:cs="Arial"/>
                <w:color w:val="464446"/>
                <w:sz w:val="16"/>
                <w:szCs w:val="16"/>
                <w:lang w:val="hr-HR"/>
              </w:rPr>
              <w:t>.</w:t>
            </w:r>
            <w:r w:rsidRPr="00B643C7">
              <w:rPr>
                <w:rFonts w:ascii="Arial" w:hAnsi="Arial" w:cs="Arial"/>
                <w:color w:val="282626"/>
                <w:sz w:val="16"/>
                <w:szCs w:val="16"/>
                <w:lang w:val="hr-HR"/>
              </w:rPr>
              <w:t>272</w:t>
            </w:r>
            <w:r w:rsidRPr="00B643C7">
              <w:rPr>
                <w:rFonts w:ascii="Arial" w:hAnsi="Arial" w:cs="Arial"/>
                <w:color w:val="464446"/>
                <w:sz w:val="16"/>
                <w:szCs w:val="16"/>
                <w:lang w:val="hr-HR"/>
              </w:rPr>
              <w:t>,</w:t>
            </w:r>
            <w:r w:rsidRPr="00B643C7">
              <w:rPr>
                <w:rFonts w:ascii="Arial" w:hAnsi="Arial" w:cs="Arial"/>
                <w:color w:val="282626"/>
                <w:sz w:val="16"/>
                <w:szCs w:val="16"/>
                <w:lang w:val="hr-HR"/>
              </w:rPr>
              <w:t>28</w:t>
            </w: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8"/>
              <w:jc w:val="center"/>
              <w:rPr>
                <w:rFonts w:ascii="Arial" w:hAnsi="Arial" w:eastAsia="Arial" w:cs="Arial"/>
                <w:sz w:val="16"/>
                <w:szCs w:val="16"/>
                <w:lang w:val="hr-HR"/>
              </w:rPr>
            </w:pPr>
            <w:r w:rsidRPr="00B643C7">
              <w:rPr>
                <w:rFonts w:ascii="Arial" w:hAnsi="Arial" w:cs="Arial"/>
                <w:color w:val="282626"/>
                <w:sz w:val="16"/>
                <w:szCs w:val="16"/>
                <w:lang w:val="hr-HR"/>
              </w:rPr>
              <w:t>16</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55"/>
              <w:rPr>
                <w:rFonts w:ascii="Arial" w:hAnsi="Arial" w:eastAsia="Arial" w:cs="Arial"/>
                <w:sz w:val="16"/>
                <w:szCs w:val="16"/>
                <w:lang w:val="hr-HR"/>
              </w:rPr>
            </w:pPr>
            <w:r w:rsidRPr="00B643C7">
              <w:rPr>
                <w:rFonts w:ascii="Arial" w:hAnsi="Arial" w:cs="Arial"/>
                <w:color w:val="282626"/>
                <w:sz w:val="16"/>
                <w:szCs w:val="16"/>
                <w:lang w:val="hr-HR"/>
              </w:rPr>
              <w:t>13</w:t>
            </w:r>
            <w:r w:rsidRPr="00B643C7">
              <w:rPr>
                <w:rFonts w:ascii="Arial" w:hAnsi="Arial" w:cs="Arial"/>
                <w:color w:val="464446"/>
                <w:sz w:val="16"/>
                <w:szCs w:val="16"/>
                <w:lang w:val="hr-HR"/>
              </w:rPr>
              <w:t>.</w:t>
            </w:r>
            <w:r w:rsidRPr="00B643C7">
              <w:rPr>
                <w:rFonts w:ascii="Arial" w:hAnsi="Arial" w:cs="Arial"/>
                <w:color w:val="282626"/>
                <w:sz w:val="16"/>
                <w:szCs w:val="16"/>
                <w:lang w:val="hr-HR"/>
              </w:rPr>
              <w:t>272</w:t>
            </w:r>
            <w:r w:rsidRPr="00B643C7">
              <w:rPr>
                <w:rFonts w:ascii="Arial" w:hAnsi="Arial" w:cs="Arial"/>
                <w:color w:val="464446"/>
                <w:sz w:val="16"/>
                <w:szCs w:val="16"/>
                <w:lang w:val="hr-HR"/>
              </w:rPr>
              <w:t>,</w:t>
            </w:r>
            <w:r w:rsidRPr="00B643C7">
              <w:rPr>
                <w:rFonts w:ascii="Arial" w:hAnsi="Arial" w:cs="Arial"/>
                <w:color w:val="282626"/>
                <w:sz w:val="16"/>
                <w:szCs w:val="16"/>
                <w:lang w:val="hr-HR"/>
              </w:rPr>
              <w:t>28</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379"/>
              <w:rPr>
                <w:rFonts w:ascii="Arial" w:hAnsi="Arial" w:eastAsia="Arial" w:cs="Arial"/>
                <w:sz w:val="16"/>
                <w:szCs w:val="16"/>
                <w:lang w:val="hr-HR"/>
              </w:rPr>
            </w:pPr>
            <w:r w:rsidRPr="00B643C7">
              <w:rPr>
                <w:rFonts w:ascii="Arial" w:hAnsi="Arial" w:eastAsia="Arial" w:cs="Arial"/>
                <w:color w:val="282626"/>
                <w:sz w:val="16"/>
                <w:szCs w:val="16"/>
                <w:lang w:val="hr-HR"/>
              </w:rPr>
              <w:t>2</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123</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56 €</w:t>
            </w:r>
          </w:p>
        </w:tc>
      </w:tr>
      <w:tr w:rsidRPr="00B643C7" w:rsidR="004528F9" w:rsidTr="00392806">
        <w:trPr>
          <w:trHeight w:val="206"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422"/>
              <w:rPr>
                <w:rFonts w:ascii="Arial" w:hAnsi="Arial" w:eastAsia="Arial" w:cs="Arial"/>
                <w:sz w:val="16"/>
                <w:szCs w:val="16"/>
                <w:lang w:val="hr-HR"/>
              </w:rPr>
            </w:pPr>
            <w:r w:rsidRPr="00B643C7">
              <w:rPr>
                <w:rFonts w:ascii="Arial" w:hAnsi="Arial" w:cs="Arial"/>
                <w:color w:val="282626"/>
                <w:sz w:val="16"/>
                <w:szCs w:val="16"/>
                <w:lang w:val="hr-HR"/>
              </w:rPr>
              <w:t>13</w:t>
            </w:r>
            <w:r w:rsidRPr="00B643C7">
              <w:rPr>
                <w:rFonts w:ascii="Arial" w:hAnsi="Arial" w:cs="Arial"/>
                <w:color w:val="464446"/>
                <w:sz w:val="16"/>
                <w:szCs w:val="16"/>
                <w:lang w:val="hr-HR"/>
              </w:rPr>
              <w:t>.</w:t>
            </w:r>
            <w:r w:rsidRPr="00B643C7">
              <w:rPr>
                <w:rFonts w:ascii="Arial" w:hAnsi="Arial" w:cs="Arial"/>
                <w:color w:val="282626"/>
                <w:sz w:val="16"/>
                <w:szCs w:val="16"/>
                <w:lang w:val="hr-HR"/>
              </w:rPr>
              <w:t>272</w:t>
            </w:r>
            <w:r w:rsidRPr="00B643C7">
              <w:rPr>
                <w:rFonts w:ascii="Arial" w:hAnsi="Arial" w:cs="Arial"/>
                <w:color w:val="464446"/>
                <w:sz w:val="16"/>
                <w:szCs w:val="16"/>
                <w:lang w:val="hr-HR"/>
              </w:rPr>
              <w:t>,</w:t>
            </w:r>
            <w:r w:rsidRPr="00B643C7">
              <w:rPr>
                <w:rFonts w:ascii="Arial" w:hAnsi="Arial" w:cs="Arial"/>
                <w:color w:val="282626"/>
                <w:sz w:val="16"/>
                <w:szCs w:val="16"/>
                <w:lang w:val="hr-HR"/>
              </w:rPr>
              <w:t>2</w:t>
            </w:r>
            <w:r w:rsidRPr="00B643C7">
              <w:rPr>
                <w:rFonts w:ascii="Arial" w:hAnsi="Arial" w:cs="Arial"/>
                <w:color w:val="464446"/>
                <w:sz w:val="16"/>
                <w:szCs w:val="16"/>
                <w:lang w:val="hr-HR"/>
              </w:rPr>
              <w:t>8</w:t>
            </w: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422"/>
              <w:rPr>
                <w:rFonts w:ascii="Arial" w:hAnsi="Arial" w:eastAsia="Arial" w:cs="Arial"/>
                <w:sz w:val="16"/>
                <w:szCs w:val="16"/>
                <w:lang w:val="hr-HR"/>
              </w:rPr>
            </w:pPr>
            <w:r w:rsidRPr="00B643C7">
              <w:rPr>
                <w:rFonts w:ascii="Arial" w:hAnsi="Arial" w:cs="Arial"/>
                <w:color w:val="282626"/>
                <w:sz w:val="16"/>
                <w:szCs w:val="16"/>
                <w:lang w:val="hr-HR"/>
              </w:rPr>
              <w:t>39</w:t>
            </w:r>
            <w:r w:rsidRPr="00B643C7">
              <w:rPr>
                <w:rFonts w:ascii="Arial" w:hAnsi="Arial" w:cs="Arial"/>
                <w:color w:val="464446"/>
                <w:sz w:val="16"/>
                <w:szCs w:val="16"/>
                <w:lang w:val="hr-HR"/>
              </w:rPr>
              <w:t>.</w:t>
            </w:r>
            <w:r w:rsidRPr="00B643C7">
              <w:rPr>
                <w:rFonts w:ascii="Arial" w:hAnsi="Arial" w:cs="Arial"/>
                <w:color w:val="282626"/>
                <w:sz w:val="16"/>
                <w:szCs w:val="16"/>
                <w:lang w:val="hr-HR"/>
              </w:rPr>
              <w:t>816</w:t>
            </w:r>
            <w:r w:rsidRPr="00B643C7">
              <w:rPr>
                <w:rFonts w:ascii="Arial" w:hAnsi="Arial" w:cs="Arial"/>
                <w:color w:val="464446"/>
                <w:sz w:val="16"/>
                <w:szCs w:val="16"/>
                <w:lang w:val="hr-HR"/>
              </w:rPr>
              <w:t>,8</w:t>
            </w:r>
            <w:r w:rsidRPr="00B643C7">
              <w:rPr>
                <w:rFonts w:ascii="Arial" w:hAnsi="Arial" w:cs="Arial"/>
                <w:color w:val="282626"/>
                <w:sz w:val="16"/>
                <w:szCs w:val="16"/>
                <w:lang w:val="hr-HR"/>
              </w:rPr>
              <w:t>4</w:t>
            </w: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8"/>
              <w:jc w:val="center"/>
              <w:rPr>
                <w:rFonts w:ascii="Arial" w:hAnsi="Arial" w:eastAsia="Arial" w:cs="Arial"/>
                <w:sz w:val="16"/>
                <w:szCs w:val="16"/>
                <w:lang w:val="hr-HR"/>
              </w:rPr>
            </w:pPr>
            <w:r w:rsidRPr="00B643C7">
              <w:rPr>
                <w:rFonts w:ascii="Arial" w:hAnsi="Arial" w:cs="Arial"/>
                <w:color w:val="282626"/>
                <w:sz w:val="16"/>
                <w:szCs w:val="16"/>
                <w:lang w:val="hr-HR"/>
              </w:rPr>
              <w:t>12</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50"/>
              <w:rPr>
                <w:rFonts w:ascii="Arial" w:hAnsi="Arial" w:eastAsia="Arial" w:cs="Arial"/>
                <w:sz w:val="16"/>
                <w:szCs w:val="16"/>
                <w:lang w:val="hr-HR"/>
              </w:rPr>
            </w:pPr>
            <w:r w:rsidRPr="00B643C7">
              <w:rPr>
                <w:rFonts w:ascii="Arial" w:hAnsi="Arial" w:cs="Arial"/>
                <w:color w:val="282626"/>
                <w:sz w:val="16"/>
                <w:szCs w:val="16"/>
                <w:lang w:val="hr-HR"/>
              </w:rPr>
              <w:t xml:space="preserve">26 </w:t>
            </w:r>
            <w:r w:rsidRPr="00B643C7">
              <w:rPr>
                <w:rFonts w:ascii="Arial" w:hAnsi="Arial" w:cs="Arial"/>
                <w:color w:val="464446"/>
                <w:sz w:val="16"/>
                <w:szCs w:val="16"/>
                <w:lang w:val="hr-HR"/>
              </w:rPr>
              <w:t>.</w:t>
            </w:r>
            <w:r w:rsidRPr="00B643C7">
              <w:rPr>
                <w:rFonts w:ascii="Arial" w:hAnsi="Arial" w:cs="Arial"/>
                <w:color w:val="282626"/>
                <w:sz w:val="16"/>
                <w:szCs w:val="16"/>
                <w:lang w:val="hr-HR"/>
              </w:rPr>
              <w:t>544</w:t>
            </w:r>
            <w:r w:rsidRPr="00B643C7">
              <w:rPr>
                <w:rFonts w:ascii="Arial" w:hAnsi="Arial" w:cs="Arial"/>
                <w:color w:val="464446"/>
                <w:sz w:val="16"/>
                <w:szCs w:val="16"/>
                <w:lang w:val="hr-HR"/>
              </w:rPr>
              <w:t>,</w:t>
            </w:r>
            <w:r w:rsidRPr="00B643C7">
              <w:rPr>
                <w:rFonts w:ascii="Arial" w:hAnsi="Arial" w:cs="Arial"/>
                <w:color w:val="282626"/>
                <w:sz w:val="16"/>
                <w:szCs w:val="16"/>
                <w:lang w:val="hr-HR"/>
              </w:rPr>
              <w:t>56</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374"/>
              <w:rPr>
                <w:rFonts w:ascii="Arial" w:hAnsi="Arial" w:eastAsia="Arial" w:cs="Arial"/>
                <w:sz w:val="16"/>
                <w:szCs w:val="16"/>
                <w:lang w:val="hr-HR"/>
              </w:rPr>
            </w:pPr>
            <w:r w:rsidRPr="00B643C7">
              <w:rPr>
                <w:rFonts w:ascii="Arial" w:hAnsi="Arial" w:eastAsia="Arial" w:cs="Arial"/>
                <w:color w:val="282626"/>
                <w:sz w:val="16"/>
                <w:szCs w:val="16"/>
                <w:lang w:val="hr-HR"/>
              </w:rPr>
              <w:t>3</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1</w:t>
            </w:r>
            <w:r w:rsidRPr="00B643C7">
              <w:rPr>
                <w:rFonts w:ascii="Arial" w:hAnsi="Arial" w:eastAsia="Arial" w:cs="Arial"/>
                <w:color w:val="464446"/>
                <w:sz w:val="16"/>
                <w:szCs w:val="16"/>
                <w:lang w:val="hr-HR"/>
              </w:rPr>
              <w:t>8</w:t>
            </w:r>
            <w:r w:rsidRPr="00B643C7">
              <w:rPr>
                <w:rFonts w:ascii="Arial" w:hAnsi="Arial" w:eastAsia="Arial" w:cs="Arial"/>
                <w:color w:val="282626"/>
                <w:sz w:val="16"/>
                <w:szCs w:val="16"/>
                <w:lang w:val="hr-HR"/>
              </w:rPr>
              <w:t>5</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35 €</w:t>
            </w:r>
          </w:p>
        </w:tc>
      </w:tr>
      <w:tr w:rsidRPr="00B643C7" w:rsidR="004528F9" w:rsidTr="00392806">
        <w:trPr>
          <w:trHeight w:val="206"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412"/>
              <w:rPr>
                <w:rFonts w:ascii="Arial" w:hAnsi="Arial" w:eastAsia="Arial" w:cs="Arial"/>
                <w:sz w:val="16"/>
                <w:szCs w:val="16"/>
                <w:lang w:val="hr-HR"/>
              </w:rPr>
            </w:pPr>
            <w:r w:rsidRPr="00B643C7">
              <w:rPr>
                <w:rFonts w:ascii="Arial" w:hAnsi="Arial" w:cs="Arial"/>
                <w:color w:val="282626"/>
                <w:sz w:val="16"/>
                <w:szCs w:val="16"/>
                <w:lang w:val="hr-HR"/>
              </w:rPr>
              <w:t>39</w:t>
            </w:r>
            <w:r w:rsidRPr="00B643C7">
              <w:rPr>
                <w:rFonts w:ascii="Arial" w:hAnsi="Arial" w:cs="Arial"/>
                <w:color w:val="464446"/>
                <w:sz w:val="16"/>
                <w:szCs w:val="16"/>
                <w:lang w:val="hr-HR"/>
              </w:rPr>
              <w:t>.</w:t>
            </w:r>
            <w:r w:rsidRPr="00B643C7">
              <w:rPr>
                <w:rFonts w:ascii="Arial" w:hAnsi="Arial" w:cs="Arial"/>
                <w:color w:val="282626"/>
                <w:sz w:val="16"/>
                <w:szCs w:val="16"/>
                <w:lang w:val="hr-HR"/>
              </w:rPr>
              <w:t>816</w:t>
            </w:r>
            <w:r w:rsidRPr="00B643C7">
              <w:rPr>
                <w:rFonts w:ascii="Arial" w:hAnsi="Arial" w:cs="Arial"/>
                <w:color w:val="464446"/>
                <w:sz w:val="16"/>
                <w:szCs w:val="16"/>
                <w:lang w:val="hr-HR"/>
              </w:rPr>
              <w:t>,</w:t>
            </w:r>
            <w:r w:rsidRPr="00B643C7">
              <w:rPr>
                <w:rFonts w:ascii="Arial" w:hAnsi="Arial" w:cs="Arial"/>
                <w:color w:val="282626"/>
                <w:sz w:val="16"/>
                <w:szCs w:val="16"/>
                <w:lang w:val="hr-HR"/>
              </w:rPr>
              <w:t>84</w:t>
            </w: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427"/>
              <w:rPr>
                <w:rFonts w:ascii="Arial" w:hAnsi="Arial" w:eastAsia="Arial" w:cs="Arial"/>
                <w:sz w:val="16"/>
                <w:szCs w:val="16"/>
                <w:lang w:val="hr-HR"/>
              </w:rPr>
            </w:pPr>
            <w:r w:rsidRPr="00B643C7">
              <w:rPr>
                <w:rFonts w:ascii="Arial" w:hAnsi="Arial" w:cs="Arial"/>
                <w:color w:val="282626"/>
                <w:sz w:val="16"/>
                <w:szCs w:val="16"/>
                <w:lang w:val="hr-HR"/>
              </w:rPr>
              <w:t>66.361</w:t>
            </w:r>
            <w:r w:rsidRPr="00B643C7">
              <w:rPr>
                <w:rFonts w:ascii="Arial" w:hAnsi="Arial" w:cs="Arial"/>
                <w:color w:val="464446"/>
                <w:sz w:val="16"/>
                <w:szCs w:val="16"/>
                <w:lang w:val="hr-HR"/>
              </w:rPr>
              <w:t>,</w:t>
            </w:r>
            <w:r w:rsidRPr="00B643C7">
              <w:rPr>
                <w:rFonts w:ascii="Arial" w:hAnsi="Arial" w:cs="Arial"/>
                <w:color w:val="282626"/>
                <w:sz w:val="16"/>
                <w:szCs w:val="16"/>
                <w:lang w:val="hr-HR"/>
              </w:rPr>
              <w:t>40</w:t>
            </w: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5"/>
              <w:jc w:val="center"/>
              <w:rPr>
                <w:rFonts w:ascii="Arial" w:hAnsi="Arial" w:eastAsia="Arial" w:cs="Arial"/>
                <w:sz w:val="16"/>
                <w:szCs w:val="16"/>
                <w:lang w:val="hr-HR"/>
              </w:rPr>
            </w:pPr>
            <w:r w:rsidRPr="00B643C7">
              <w:rPr>
                <w:rFonts w:ascii="Arial" w:hAnsi="Arial" w:cs="Arial"/>
                <w:color w:val="282626"/>
                <w:sz w:val="16"/>
                <w:szCs w:val="16"/>
                <w:lang w:val="hr-HR"/>
              </w:rPr>
              <w:t>10</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50"/>
              <w:rPr>
                <w:rFonts w:ascii="Arial" w:hAnsi="Arial" w:eastAsia="Arial" w:cs="Arial"/>
                <w:sz w:val="16"/>
                <w:szCs w:val="16"/>
                <w:lang w:val="hr-HR"/>
              </w:rPr>
            </w:pPr>
            <w:r w:rsidRPr="00B643C7">
              <w:rPr>
                <w:rFonts w:ascii="Arial" w:hAnsi="Arial" w:cs="Arial"/>
                <w:color w:val="282626"/>
                <w:sz w:val="16"/>
                <w:szCs w:val="16"/>
                <w:lang w:val="hr-HR"/>
              </w:rPr>
              <w:t xml:space="preserve">26 </w:t>
            </w:r>
            <w:r w:rsidRPr="00B643C7">
              <w:rPr>
                <w:rFonts w:ascii="Arial" w:hAnsi="Arial" w:cs="Arial"/>
                <w:color w:val="464446"/>
                <w:sz w:val="16"/>
                <w:szCs w:val="16"/>
                <w:lang w:val="hr-HR"/>
              </w:rPr>
              <w:t>.</w:t>
            </w:r>
            <w:r w:rsidRPr="00B643C7">
              <w:rPr>
                <w:rFonts w:ascii="Arial" w:hAnsi="Arial" w:cs="Arial"/>
                <w:color w:val="282626"/>
                <w:sz w:val="16"/>
                <w:szCs w:val="16"/>
                <w:lang w:val="hr-HR"/>
              </w:rPr>
              <w:t>544</w:t>
            </w:r>
            <w:r w:rsidRPr="00B643C7">
              <w:rPr>
                <w:rFonts w:ascii="Arial" w:hAnsi="Arial" w:cs="Arial"/>
                <w:color w:val="464446"/>
                <w:sz w:val="16"/>
                <w:szCs w:val="16"/>
                <w:lang w:val="hr-HR"/>
              </w:rPr>
              <w:t>,</w:t>
            </w:r>
            <w:r w:rsidRPr="00B643C7">
              <w:rPr>
                <w:rFonts w:ascii="Arial" w:hAnsi="Arial" w:cs="Arial"/>
                <w:color w:val="282626"/>
                <w:sz w:val="16"/>
                <w:szCs w:val="16"/>
                <w:lang w:val="hr-HR"/>
              </w:rPr>
              <w:t>56</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379"/>
              <w:rPr>
                <w:rFonts w:ascii="Arial" w:hAnsi="Arial" w:eastAsia="Arial" w:cs="Arial"/>
                <w:sz w:val="16"/>
                <w:szCs w:val="16"/>
                <w:lang w:val="hr-HR"/>
              </w:rPr>
            </w:pPr>
            <w:r w:rsidRPr="00B643C7">
              <w:rPr>
                <w:rFonts w:ascii="Arial" w:hAnsi="Arial" w:eastAsia="Arial" w:cs="Arial"/>
                <w:color w:val="282626"/>
                <w:sz w:val="16"/>
                <w:szCs w:val="16"/>
                <w:lang w:val="hr-HR"/>
              </w:rPr>
              <w:t>2</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654</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46 €</w:t>
            </w:r>
          </w:p>
        </w:tc>
      </w:tr>
      <w:tr w:rsidRPr="00B643C7" w:rsidR="004528F9" w:rsidTr="00392806">
        <w:trPr>
          <w:trHeight w:val="202"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417"/>
              <w:rPr>
                <w:rFonts w:ascii="Arial" w:hAnsi="Arial" w:eastAsia="Arial" w:cs="Arial"/>
                <w:sz w:val="16"/>
                <w:szCs w:val="16"/>
                <w:lang w:val="hr-HR"/>
              </w:rPr>
            </w:pPr>
            <w:r w:rsidRPr="00B643C7">
              <w:rPr>
                <w:rFonts w:ascii="Arial" w:hAnsi="Arial" w:cs="Arial"/>
                <w:color w:val="282626"/>
                <w:sz w:val="16"/>
                <w:szCs w:val="16"/>
                <w:lang w:val="hr-HR"/>
              </w:rPr>
              <w:t>66</w:t>
            </w:r>
            <w:r w:rsidRPr="00B643C7">
              <w:rPr>
                <w:rFonts w:ascii="Arial" w:hAnsi="Arial" w:cs="Arial"/>
                <w:color w:val="464446"/>
                <w:sz w:val="16"/>
                <w:szCs w:val="16"/>
                <w:lang w:val="hr-HR"/>
              </w:rPr>
              <w:t>.</w:t>
            </w:r>
            <w:r w:rsidRPr="00B643C7">
              <w:rPr>
                <w:rFonts w:ascii="Arial" w:hAnsi="Arial" w:cs="Arial"/>
                <w:color w:val="282626"/>
                <w:sz w:val="16"/>
                <w:szCs w:val="16"/>
                <w:lang w:val="hr-HR"/>
              </w:rPr>
              <w:t>361</w:t>
            </w:r>
            <w:r w:rsidRPr="00B643C7">
              <w:rPr>
                <w:rFonts w:ascii="Arial" w:hAnsi="Arial" w:cs="Arial"/>
                <w:color w:val="464446"/>
                <w:sz w:val="16"/>
                <w:szCs w:val="16"/>
                <w:lang w:val="hr-HR"/>
              </w:rPr>
              <w:t>,</w:t>
            </w:r>
            <w:r w:rsidRPr="00B643C7">
              <w:rPr>
                <w:rFonts w:ascii="Arial" w:hAnsi="Arial" w:cs="Arial"/>
                <w:color w:val="282626"/>
                <w:sz w:val="16"/>
                <w:szCs w:val="16"/>
                <w:lang w:val="hr-HR"/>
              </w:rPr>
              <w:t>41</w:t>
            </w: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50"/>
              <w:rPr>
                <w:rFonts w:ascii="Arial" w:hAnsi="Arial" w:eastAsia="Arial" w:cs="Arial"/>
                <w:sz w:val="16"/>
                <w:szCs w:val="16"/>
                <w:lang w:val="hr-HR"/>
              </w:rPr>
            </w:pPr>
            <w:r w:rsidRPr="00B643C7">
              <w:rPr>
                <w:rFonts w:ascii="Arial" w:hAnsi="Arial" w:cs="Arial"/>
                <w:color w:val="282626"/>
                <w:sz w:val="16"/>
                <w:szCs w:val="16"/>
                <w:lang w:val="hr-HR"/>
              </w:rPr>
              <w:t>132</w:t>
            </w:r>
            <w:r w:rsidRPr="00B643C7">
              <w:rPr>
                <w:rFonts w:ascii="Arial" w:hAnsi="Arial" w:cs="Arial"/>
                <w:color w:val="464446"/>
                <w:sz w:val="16"/>
                <w:szCs w:val="16"/>
                <w:lang w:val="hr-HR"/>
              </w:rPr>
              <w:t>.</w:t>
            </w:r>
            <w:r w:rsidRPr="00B643C7">
              <w:rPr>
                <w:rFonts w:ascii="Arial" w:hAnsi="Arial" w:cs="Arial"/>
                <w:color w:val="282626"/>
                <w:sz w:val="16"/>
                <w:szCs w:val="16"/>
                <w:lang w:val="hr-HR"/>
              </w:rPr>
              <w:t>722</w:t>
            </w:r>
            <w:r w:rsidRPr="00B643C7">
              <w:rPr>
                <w:rFonts w:ascii="Arial" w:hAnsi="Arial" w:cs="Arial"/>
                <w:color w:val="464446"/>
                <w:sz w:val="16"/>
                <w:szCs w:val="16"/>
                <w:lang w:val="hr-HR"/>
              </w:rPr>
              <w:t>,</w:t>
            </w:r>
            <w:r w:rsidRPr="00B643C7">
              <w:rPr>
                <w:rFonts w:ascii="Arial" w:hAnsi="Arial" w:cs="Arial"/>
                <w:color w:val="282626"/>
                <w:sz w:val="16"/>
                <w:szCs w:val="16"/>
                <w:lang w:val="hr-HR"/>
              </w:rPr>
              <w:t>81</w:t>
            </w: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5"/>
              <w:jc w:val="center"/>
              <w:rPr>
                <w:rFonts w:ascii="Arial" w:hAnsi="Arial" w:eastAsia="Arial" w:cs="Arial"/>
                <w:sz w:val="16"/>
                <w:szCs w:val="16"/>
                <w:lang w:val="hr-HR"/>
              </w:rPr>
            </w:pPr>
            <w:r w:rsidRPr="00B643C7">
              <w:rPr>
                <w:rFonts w:ascii="Arial" w:hAnsi="Arial" w:cs="Arial"/>
                <w:color w:val="282626"/>
                <w:sz w:val="16"/>
                <w:szCs w:val="16"/>
                <w:lang w:val="hr-HR"/>
              </w:rPr>
              <w:t>8</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50"/>
              <w:rPr>
                <w:rFonts w:ascii="Arial" w:hAnsi="Arial" w:eastAsia="Arial" w:cs="Arial"/>
                <w:sz w:val="16"/>
                <w:szCs w:val="16"/>
                <w:lang w:val="hr-HR"/>
              </w:rPr>
            </w:pPr>
            <w:r w:rsidRPr="00B643C7">
              <w:rPr>
                <w:rFonts w:ascii="Arial" w:hAnsi="Arial" w:cs="Arial"/>
                <w:color w:val="282626"/>
                <w:sz w:val="16"/>
                <w:szCs w:val="16"/>
                <w:lang w:val="hr-HR"/>
              </w:rPr>
              <w:t>66</w:t>
            </w:r>
            <w:r w:rsidRPr="00B643C7">
              <w:rPr>
                <w:rFonts w:ascii="Arial" w:hAnsi="Arial" w:cs="Arial"/>
                <w:color w:val="464446"/>
                <w:sz w:val="16"/>
                <w:szCs w:val="16"/>
                <w:lang w:val="hr-HR"/>
              </w:rPr>
              <w:t>.</w:t>
            </w:r>
            <w:r w:rsidRPr="00B643C7">
              <w:rPr>
                <w:rFonts w:ascii="Arial" w:hAnsi="Arial" w:cs="Arial"/>
                <w:color w:val="282626"/>
                <w:sz w:val="16"/>
                <w:szCs w:val="16"/>
                <w:lang w:val="hr-HR"/>
              </w:rPr>
              <w:t>361</w:t>
            </w:r>
            <w:r w:rsidRPr="00B643C7">
              <w:rPr>
                <w:rFonts w:ascii="Arial" w:hAnsi="Arial" w:cs="Arial"/>
                <w:color w:val="464446"/>
                <w:sz w:val="16"/>
                <w:szCs w:val="16"/>
                <w:lang w:val="hr-HR"/>
              </w:rPr>
              <w:t>,</w:t>
            </w:r>
            <w:r w:rsidRPr="00B643C7">
              <w:rPr>
                <w:rFonts w:ascii="Arial" w:hAnsi="Arial" w:cs="Arial"/>
                <w:color w:val="282626"/>
                <w:sz w:val="16"/>
                <w:szCs w:val="16"/>
                <w:lang w:val="hr-HR"/>
              </w:rPr>
              <w:t>40</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379"/>
              <w:rPr>
                <w:rFonts w:ascii="Arial" w:hAnsi="Arial" w:eastAsia="Arial" w:cs="Arial"/>
                <w:sz w:val="16"/>
                <w:szCs w:val="16"/>
                <w:lang w:val="hr-HR"/>
              </w:rPr>
            </w:pPr>
            <w:r w:rsidRPr="00B643C7">
              <w:rPr>
                <w:rFonts w:ascii="Arial" w:hAnsi="Arial" w:eastAsia="Arial" w:cs="Arial"/>
                <w:color w:val="282626"/>
                <w:sz w:val="16"/>
                <w:szCs w:val="16"/>
                <w:lang w:val="hr-HR"/>
              </w:rPr>
              <w:t>5</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308</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91 €</w:t>
            </w:r>
          </w:p>
        </w:tc>
      </w:tr>
      <w:tr w:rsidRPr="00B643C7" w:rsidR="004528F9" w:rsidTr="00392806">
        <w:trPr>
          <w:trHeight w:val="206"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40"/>
              <w:rPr>
                <w:rFonts w:ascii="Arial" w:hAnsi="Arial" w:eastAsia="Arial" w:cs="Arial"/>
                <w:sz w:val="16"/>
                <w:szCs w:val="16"/>
                <w:lang w:val="hr-HR"/>
              </w:rPr>
            </w:pPr>
            <w:r w:rsidRPr="00B643C7">
              <w:rPr>
                <w:rFonts w:ascii="Arial" w:hAnsi="Arial" w:cs="Arial"/>
                <w:color w:val="282626"/>
                <w:sz w:val="16"/>
                <w:szCs w:val="16"/>
                <w:lang w:val="hr-HR"/>
              </w:rPr>
              <w:t>132</w:t>
            </w:r>
            <w:r w:rsidRPr="00B643C7">
              <w:rPr>
                <w:rFonts w:ascii="Arial" w:hAnsi="Arial" w:cs="Arial"/>
                <w:color w:val="464446"/>
                <w:sz w:val="16"/>
                <w:szCs w:val="16"/>
                <w:lang w:val="hr-HR"/>
              </w:rPr>
              <w:t>.</w:t>
            </w:r>
            <w:r w:rsidRPr="00B643C7">
              <w:rPr>
                <w:rFonts w:ascii="Arial" w:hAnsi="Arial" w:cs="Arial"/>
                <w:color w:val="282626"/>
                <w:sz w:val="16"/>
                <w:szCs w:val="16"/>
                <w:lang w:val="hr-HR"/>
              </w:rPr>
              <w:t>722</w:t>
            </w:r>
            <w:r w:rsidRPr="00B643C7">
              <w:rPr>
                <w:rFonts w:ascii="Arial" w:hAnsi="Arial" w:cs="Arial"/>
                <w:color w:val="464446"/>
                <w:sz w:val="16"/>
                <w:szCs w:val="16"/>
                <w:lang w:val="hr-HR"/>
              </w:rPr>
              <w:t>,</w:t>
            </w:r>
            <w:r w:rsidRPr="00B643C7">
              <w:rPr>
                <w:rFonts w:ascii="Arial" w:hAnsi="Arial" w:cs="Arial"/>
                <w:color w:val="282626"/>
                <w:sz w:val="16"/>
                <w:szCs w:val="16"/>
                <w:lang w:val="hr-HR"/>
              </w:rPr>
              <w:t>81</w:t>
            </w: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45"/>
              <w:rPr>
                <w:rFonts w:ascii="Arial" w:hAnsi="Arial" w:eastAsia="Arial" w:cs="Arial"/>
                <w:sz w:val="16"/>
                <w:szCs w:val="16"/>
                <w:lang w:val="hr-HR"/>
              </w:rPr>
            </w:pPr>
            <w:r w:rsidRPr="00B643C7">
              <w:rPr>
                <w:rFonts w:ascii="Arial" w:hAnsi="Arial" w:cs="Arial"/>
                <w:color w:val="282626"/>
                <w:sz w:val="16"/>
                <w:szCs w:val="16"/>
                <w:lang w:val="hr-HR"/>
              </w:rPr>
              <w:t>663</w:t>
            </w:r>
            <w:r w:rsidRPr="00B643C7">
              <w:rPr>
                <w:rFonts w:ascii="Arial" w:hAnsi="Arial" w:cs="Arial"/>
                <w:color w:val="464446"/>
                <w:sz w:val="16"/>
                <w:szCs w:val="16"/>
                <w:lang w:val="hr-HR"/>
              </w:rPr>
              <w:t>.</w:t>
            </w:r>
            <w:r w:rsidRPr="00B643C7">
              <w:rPr>
                <w:rFonts w:ascii="Arial" w:hAnsi="Arial" w:cs="Arial"/>
                <w:color w:val="282626"/>
                <w:sz w:val="16"/>
                <w:szCs w:val="16"/>
                <w:lang w:val="hr-HR"/>
              </w:rPr>
              <w:t>614</w:t>
            </w:r>
            <w:r w:rsidRPr="00B643C7">
              <w:rPr>
                <w:rFonts w:ascii="Arial" w:hAnsi="Arial" w:cs="Arial"/>
                <w:color w:val="464446"/>
                <w:sz w:val="16"/>
                <w:szCs w:val="16"/>
                <w:lang w:val="hr-HR"/>
              </w:rPr>
              <w:t>,</w:t>
            </w:r>
            <w:r w:rsidRPr="00B643C7">
              <w:rPr>
                <w:rFonts w:ascii="Arial" w:hAnsi="Arial" w:cs="Arial"/>
                <w:color w:val="282626"/>
                <w:sz w:val="16"/>
                <w:szCs w:val="16"/>
                <w:lang w:val="hr-HR"/>
              </w:rPr>
              <w:t>04</w:t>
            </w: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7"/>
              <w:jc w:val="center"/>
              <w:rPr>
                <w:rFonts w:ascii="Arial" w:hAnsi="Arial" w:eastAsia="Arial" w:cs="Arial"/>
                <w:sz w:val="16"/>
                <w:szCs w:val="16"/>
                <w:lang w:val="hr-HR"/>
              </w:rPr>
            </w:pPr>
            <w:r w:rsidRPr="00B643C7">
              <w:rPr>
                <w:rFonts w:ascii="Arial" w:hAnsi="Arial" w:cs="Arial"/>
                <w:color w:val="282626"/>
                <w:sz w:val="16"/>
                <w:szCs w:val="16"/>
                <w:lang w:val="hr-HR"/>
              </w:rPr>
              <w:t>7</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68"/>
              <w:rPr>
                <w:rFonts w:ascii="Arial" w:hAnsi="Arial" w:eastAsia="Arial" w:cs="Arial"/>
                <w:sz w:val="16"/>
                <w:szCs w:val="16"/>
                <w:lang w:val="hr-HR"/>
              </w:rPr>
            </w:pPr>
            <w:r w:rsidRPr="00B643C7">
              <w:rPr>
                <w:rFonts w:ascii="Arial" w:hAnsi="Arial" w:cs="Arial"/>
                <w:color w:val="282626"/>
                <w:sz w:val="16"/>
                <w:szCs w:val="16"/>
                <w:lang w:val="hr-HR"/>
              </w:rPr>
              <w:t>530</w:t>
            </w:r>
            <w:r w:rsidRPr="00B643C7">
              <w:rPr>
                <w:rFonts w:ascii="Arial" w:hAnsi="Arial" w:cs="Arial"/>
                <w:color w:val="464446"/>
                <w:sz w:val="16"/>
                <w:szCs w:val="16"/>
                <w:lang w:val="hr-HR"/>
              </w:rPr>
              <w:t>.</w:t>
            </w:r>
            <w:r w:rsidRPr="00B643C7">
              <w:rPr>
                <w:rFonts w:ascii="Arial" w:hAnsi="Arial" w:cs="Arial"/>
                <w:color w:val="282626"/>
                <w:sz w:val="16"/>
                <w:szCs w:val="16"/>
                <w:lang w:val="hr-HR"/>
              </w:rPr>
              <w:t>891</w:t>
            </w:r>
            <w:r w:rsidRPr="00B643C7">
              <w:rPr>
                <w:rFonts w:ascii="Arial" w:hAnsi="Arial" w:cs="Arial"/>
                <w:color w:val="464446"/>
                <w:sz w:val="16"/>
                <w:szCs w:val="16"/>
                <w:lang w:val="hr-HR"/>
              </w:rPr>
              <w:t>,</w:t>
            </w:r>
            <w:r w:rsidRPr="00B643C7">
              <w:rPr>
                <w:rFonts w:ascii="Arial" w:hAnsi="Arial" w:cs="Arial"/>
                <w:color w:val="282626"/>
                <w:sz w:val="16"/>
                <w:szCs w:val="16"/>
                <w:lang w:val="hr-HR"/>
              </w:rPr>
              <w:t>23</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297"/>
              <w:rPr>
                <w:rFonts w:ascii="Arial" w:hAnsi="Arial" w:eastAsia="Arial" w:cs="Arial"/>
                <w:sz w:val="16"/>
                <w:szCs w:val="16"/>
                <w:lang w:val="hr-HR"/>
              </w:rPr>
            </w:pPr>
            <w:r w:rsidRPr="00B643C7">
              <w:rPr>
                <w:rFonts w:ascii="Arial" w:hAnsi="Arial" w:eastAsia="Arial" w:cs="Arial"/>
                <w:color w:val="282626"/>
                <w:sz w:val="16"/>
                <w:szCs w:val="16"/>
                <w:lang w:val="hr-HR"/>
              </w:rPr>
              <w:t>37</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162</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39 €</w:t>
            </w:r>
          </w:p>
        </w:tc>
      </w:tr>
      <w:tr w:rsidRPr="00B643C7" w:rsidR="004528F9" w:rsidTr="00392806">
        <w:trPr>
          <w:trHeight w:val="206"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335"/>
              <w:rPr>
                <w:rFonts w:ascii="Arial" w:hAnsi="Arial" w:eastAsia="Arial" w:cs="Arial"/>
                <w:sz w:val="16"/>
                <w:szCs w:val="16"/>
                <w:lang w:val="hr-HR"/>
              </w:rPr>
            </w:pPr>
            <w:r w:rsidRPr="00B643C7">
              <w:rPr>
                <w:rFonts w:ascii="Arial" w:hAnsi="Arial" w:cs="Arial"/>
                <w:color w:val="282626"/>
                <w:sz w:val="16"/>
                <w:szCs w:val="16"/>
                <w:lang w:val="hr-HR"/>
              </w:rPr>
              <w:t>66</w:t>
            </w:r>
            <w:r w:rsidRPr="00B643C7">
              <w:rPr>
                <w:rFonts w:ascii="Arial" w:hAnsi="Arial" w:cs="Arial"/>
                <w:color w:val="464446"/>
                <w:sz w:val="16"/>
                <w:szCs w:val="16"/>
                <w:lang w:val="hr-HR"/>
              </w:rPr>
              <w:t>3.</w:t>
            </w:r>
            <w:r w:rsidRPr="00B643C7">
              <w:rPr>
                <w:rFonts w:ascii="Arial" w:hAnsi="Arial" w:cs="Arial"/>
                <w:color w:val="282626"/>
                <w:sz w:val="16"/>
                <w:szCs w:val="16"/>
                <w:lang w:val="hr-HR"/>
              </w:rPr>
              <w:t>614</w:t>
            </w:r>
            <w:r w:rsidRPr="00B643C7">
              <w:rPr>
                <w:rFonts w:ascii="Arial" w:hAnsi="Arial" w:cs="Arial"/>
                <w:color w:val="464446"/>
                <w:sz w:val="16"/>
                <w:szCs w:val="16"/>
                <w:lang w:val="hr-HR"/>
              </w:rPr>
              <w:t>,</w:t>
            </w:r>
            <w:r w:rsidRPr="00B643C7">
              <w:rPr>
                <w:rFonts w:ascii="Arial" w:hAnsi="Arial" w:cs="Arial"/>
                <w:color w:val="282626"/>
                <w:sz w:val="16"/>
                <w:szCs w:val="16"/>
                <w:lang w:val="hr-HR"/>
              </w:rPr>
              <w:t>04</w:t>
            </w: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30"/>
              <w:rPr>
                <w:rFonts w:ascii="Arial" w:hAnsi="Arial" w:eastAsia="Arial" w:cs="Arial"/>
                <w:sz w:val="16"/>
                <w:szCs w:val="16"/>
                <w:lang w:val="hr-HR"/>
              </w:rPr>
            </w:pPr>
            <w:r w:rsidRPr="00B643C7">
              <w:rPr>
                <w:rFonts w:ascii="Arial" w:hAnsi="Arial" w:cs="Arial"/>
                <w:color w:val="282626"/>
                <w:sz w:val="16"/>
                <w:szCs w:val="16"/>
                <w:lang w:val="hr-HR"/>
              </w:rPr>
              <w:t>1.327</w:t>
            </w:r>
            <w:r w:rsidRPr="00B643C7">
              <w:rPr>
                <w:rFonts w:ascii="Arial" w:hAnsi="Arial" w:cs="Arial"/>
                <w:color w:val="464446"/>
                <w:sz w:val="16"/>
                <w:szCs w:val="16"/>
                <w:lang w:val="hr-HR"/>
              </w:rPr>
              <w:t>.</w:t>
            </w:r>
            <w:r w:rsidRPr="00B643C7">
              <w:rPr>
                <w:rFonts w:ascii="Arial" w:hAnsi="Arial" w:cs="Arial"/>
                <w:color w:val="282626"/>
                <w:sz w:val="16"/>
                <w:szCs w:val="16"/>
                <w:lang w:val="hr-HR"/>
              </w:rPr>
              <w:t>228</w:t>
            </w:r>
            <w:r w:rsidRPr="00B643C7">
              <w:rPr>
                <w:rFonts w:ascii="Arial" w:hAnsi="Arial" w:cs="Arial"/>
                <w:color w:val="464446"/>
                <w:sz w:val="16"/>
                <w:szCs w:val="16"/>
                <w:lang w:val="hr-HR"/>
              </w:rPr>
              <w:t>,</w:t>
            </w:r>
            <w:r w:rsidRPr="00B643C7">
              <w:rPr>
                <w:rFonts w:ascii="Arial" w:hAnsi="Arial" w:cs="Arial"/>
                <w:color w:val="282626"/>
                <w:sz w:val="16"/>
                <w:szCs w:val="16"/>
                <w:lang w:val="hr-HR"/>
              </w:rPr>
              <w:t>0</w:t>
            </w:r>
            <w:r w:rsidRPr="00B643C7">
              <w:rPr>
                <w:rFonts w:ascii="Arial" w:hAnsi="Arial" w:cs="Arial"/>
                <w:color w:val="464446"/>
                <w:sz w:val="16"/>
                <w:szCs w:val="16"/>
                <w:lang w:val="hr-HR"/>
              </w:rPr>
              <w:t>8</w:t>
            </w: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9"/>
              <w:jc w:val="center"/>
              <w:rPr>
                <w:rFonts w:ascii="Arial" w:hAnsi="Arial" w:eastAsia="Arial" w:cs="Arial"/>
                <w:sz w:val="16"/>
                <w:szCs w:val="16"/>
                <w:lang w:val="hr-HR"/>
              </w:rPr>
            </w:pPr>
            <w:r w:rsidRPr="00B643C7">
              <w:rPr>
                <w:rFonts w:ascii="Arial" w:hAnsi="Arial" w:cs="Arial"/>
                <w:color w:val="282626"/>
                <w:sz w:val="16"/>
                <w:szCs w:val="16"/>
                <w:lang w:val="hr-HR"/>
              </w:rPr>
              <w:t>6</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68"/>
              <w:rPr>
                <w:rFonts w:ascii="Arial" w:hAnsi="Arial" w:eastAsia="Arial" w:cs="Arial"/>
                <w:sz w:val="16"/>
                <w:szCs w:val="16"/>
                <w:lang w:val="hr-HR"/>
              </w:rPr>
            </w:pPr>
            <w:r w:rsidRPr="00B643C7">
              <w:rPr>
                <w:rFonts w:ascii="Arial" w:hAnsi="Arial" w:cs="Arial"/>
                <w:color w:val="282626"/>
                <w:sz w:val="16"/>
                <w:szCs w:val="16"/>
                <w:lang w:val="hr-HR"/>
              </w:rPr>
              <w:t>639</w:t>
            </w:r>
            <w:r w:rsidRPr="00B643C7">
              <w:rPr>
                <w:rFonts w:ascii="Arial" w:hAnsi="Arial" w:cs="Arial"/>
                <w:color w:val="464446"/>
                <w:sz w:val="16"/>
                <w:szCs w:val="16"/>
                <w:lang w:val="hr-HR"/>
              </w:rPr>
              <w:t>.</w:t>
            </w:r>
            <w:r w:rsidRPr="00B643C7">
              <w:rPr>
                <w:rFonts w:ascii="Arial" w:hAnsi="Arial" w:cs="Arial"/>
                <w:color w:val="282626"/>
                <w:sz w:val="16"/>
                <w:szCs w:val="16"/>
                <w:lang w:val="hr-HR"/>
              </w:rPr>
              <w:t>05</w:t>
            </w:r>
            <w:r w:rsidRPr="00B643C7">
              <w:rPr>
                <w:rFonts w:ascii="Arial" w:hAnsi="Arial" w:cs="Arial"/>
                <w:color w:val="464446"/>
                <w:sz w:val="16"/>
                <w:szCs w:val="16"/>
                <w:lang w:val="hr-HR"/>
              </w:rPr>
              <w:t>8,</w:t>
            </w:r>
            <w:r w:rsidRPr="00B643C7">
              <w:rPr>
                <w:rFonts w:ascii="Arial" w:hAnsi="Arial" w:cs="Arial"/>
                <w:color w:val="282626"/>
                <w:sz w:val="16"/>
                <w:szCs w:val="16"/>
                <w:lang w:val="hr-HR"/>
              </w:rPr>
              <w:t>64</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297"/>
              <w:rPr>
                <w:rFonts w:ascii="Arial" w:hAnsi="Arial" w:eastAsia="Arial" w:cs="Arial"/>
                <w:sz w:val="16"/>
                <w:szCs w:val="16"/>
                <w:lang w:val="hr-HR"/>
              </w:rPr>
            </w:pPr>
            <w:r w:rsidRPr="00B643C7">
              <w:rPr>
                <w:rFonts w:ascii="Arial" w:hAnsi="Arial" w:eastAsia="Arial" w:cs="Arial"/>
                <w:color w:val="464446"/>
                <w:sz w:val="16"/>
                <w:szCs w:val="16"/>
                <w:lang w:val="hr-HR"/>
              </w:rPr>
              <w:t>3</w:t>
            </w:r>
            <w:r w:rsidRPr="00B643C7">
              <w:rPr>
                <w:rFonts w:ascii="Arial" w:hAnsi="Arial" w:eastAsia="Arial" w:cs="Arial"/>
                <w:color w:val="282626"/>
                <w:sz w:val="16"/>
                <w:szCs w:val="16"/>
                <w:lang w:val="hr-HR"/>
              </w:rPr>
              <w:t>3</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1</w:t>
            </w:r>
            <w:r w:rsidRPr="00B643C7">
              <w:rPr>
                <w:rFonts w:ascii="Arial" w:hAnsi="Arial" w:eastAsia="Arial" w:cs="Arial"/>
                <w:color w:val="464446"/>
                <w:sz w:val="16"/>
                <w:szCs w:val="16"/>
                <w:lang w:val="hr-HR"/>
              </w:rPr>
              <w:t>8</w:t>
            </w:r>
            <w:r w:rsidRPr="00B643C7">
              <w:rPr>
                <w:rFonts w:ascii="Arial" w:hAnsi="Arial" w:eastAsia="Arial" w:cs="Arial"/>
                <w:color w:val="282626"/>
                <w:sz w:val="16"/>
                <w:szCs w:val="16"/>
                <w:lang w:val="hr-HR"/>
              </w:rPr>
              <w:t>0</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70 €</w:t>
            </w:r>
          </w:p>
        </w:tc>
      </w:tr>
      <w:tr w:rsidRPr="00B643C7" w:rsidR="004528F9" w:rsidTr="00392806">
        <w:trPr>
          <w:trHeight w:val="206"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od</w:t>
            </w: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20"/>
              <w:rPr>
                <w:rFonts w:ascii="Arial" w:hAnsi="Arial" w:eastAsia="Arial" w:cs="Arial"/>
                <w:sz w:val="16"/>
                <w:szCs w:val="16"/>
                <w:lang w:val="hr-HR"/>
              </w:rPr>
            </w:pPr>
            <w:r w:rsidRPr="00B643C7">
              <w:rPr>
                <w:rFonts w:ascii="Arial" w:hAnsi="Arial" w:cs="Arial"/>
                <w:color w:val="282626"/>
                <w:sz w:val="16"/>
                <w:szCs w:val="16"/>
                <w:lang w:val="hr-HR"/>
              </w:rPr>
              <w:t>1.327</w:t>
            </w:r>
            <w:r w:rsidRPr="00B643C7">
              <w:rPr>
                <w:rFonts w:ascii="Arial" w:hAnsi="Arial" w:cs="Arial"/>
                <w:color w:val="464446"/>
                <w:sz w:val="16"/>
                <w:szCs w:val="16"/>
                <w:lang w:val="hr-HR"/>
              </w:rPr>
              <w:t>.</w:t>
            </w:r>
            <w:r w:rsidRPr="00B643C7">
              <w:rPr>
                <w:rFonts w:ascii="Arial" w:hAnsi="Arial" w:cs="Arial"/>
                <w:color w:val="282626"/>
                <w:sz w:val="16"/>
                <w:szCs w:val="16"/>
                <w:lang w:val="hr-HR"/>
              </w:rPr>
              <w:t>228</w:t>
            </w:r>
            <w:r w:rsidRPr="00B643C7">
              <w:rPr>
                <w:rFonts w:ascii="Arial" w:hAnsi="Arial" w:cs="Arial"/>
                <w:color w:val="464446"/>
                <w:sz w:val="16"/>
                <w:szCs w:val="16"/>
                <w:lang w:val="hr-HR"/>
              </w:rPr>
              <w:t>,</w:t>
            </w:r>
            <w:r w:rsidRPr="00B643C7">
              <w:rPr>
                <w:rFonts w:ascii="Arial" w:hAnsi="Arial" w:cs="Arial"/>
                <w:color w:val="282626"/>
                <w:sz w:val="16"/>
                <w:szCs w:val="16"/>
                <w:lang w:val="hr-HR"/>
              </w:rPr>
              <w:t>09</w:t>
            </w: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172"/>
              <w:rPr>
                <w:rFonts w:ascii="Arial" w:hAnsi="Arial" w:eastAsia="Arial" w:cs="Arial"/>
                <w:sz w:val="16"/>
                <w:szCs w:val="16"/>
                <w:lang w:val="hr-HR"/>
              </w:rPr>
            </w:pPr>
            <w:r w:rsidRPr="00B643C7">
              <w:rPr>
                <w:rFonts w:ascii="Arial" w:hAnsi="Arial" w:cs="Arial"/>
                <w:color w:val="282626"/>
                <w:sz w:val="16"/>
                <w:szCs w:val="16"/>
                <w:lang w:val="hr-HR"/>
              </w:rPr>
              <w:t>do</w:t>
            </w: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30"/>
              <w:rPr>
                <w:rFonts w:ascii="Arial" w:hAnsi="Arial" w:eastAsia="Arial" w:cs="Arial"/>
                <w:sz w:val="16"/>
                <w:szCs w:val="16"/>
                <w:lang w:val="hr-HR"/>
              </w:rPr>
            </w:pPr>
            <w:r w:rsidRPr="00B643C7">
              <w:rPr>
                <w:rFonts w:ascii="Arial" w:hAnsi="Arial" w:cs="Arial"/>
                <w:color w:val="282626"/>
                <w:sz w:val="16"/>
                <w:szCs w:val="16"/>
                <w:lang w:val="hr-HR"/>
              </w:rPr>
              <w:t>1.592</w:t>
            </w:r>
            <w:r w:rsidRPr="00B643C7">
              <w:rPr>
                <w:rFonts w:ascii="Arial" w:hAnsi="Arial" w:cs="Arial"/>
                <w:color w:val="464446"/>
                <w:sz w:val="16"/>
                <w:szCs w:val="16"/>
                <w:lang w:val="hr-HR"/>
              </w:rPr>
              <w:t>.</w:t>
            </w:r>
            <w:r w:rsidRPr="00B643C7">
              <w:rPr>
                <w:rFonts w:ascii="Arial" w:hAnsi="Arial" w:cs="Arial"/>
                <w:color w:val="282626"/>
                <w:sz w:val="16"/>
                <w:szCs w:val="16"/>
                <w:lang w:val="hr-HR"/>
              </w:rPr>
              <w:t>673</w:t>
            </w:r>
            <w:r w:rsidRPr="00B643C7">
              <w:rPr>
                <w:rFonts w:ascii="Arial" w:hAnsi="Arial" w:cs="Arial"/>
                <w:color w:val="464446"/>
                <w:sz w:val="16"/>
                <w:szCs w:val="16"/>
                <w:lang w:val="hr-HR"/>
              </w:rPr>
              <w:t>,</w:t>
            </w:r>
            <w:r w:rsidRPr="00B643C7">
              <w:rPr>
                <w:rFonts w:ascii="Arial" w:hAnsi="Arial" w:cs="Arial"/>
                <w:color w:val="282626"/>
                <w:sz w:val="16"/>
                <w:szCs w:val="16"/>
                <w:lang w:val="hr-HR"/>
              </w:rPr>
              <w:t>70</w:t>
            </w: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9"/>
              <w:jc w:val="center"/>
              <w:rPr>
                <w:rFonts w:ascii="Arial" w:hAnsi="Arial" w:eastAsia="Arial" w:cs="Arial"/>
                <w:sz w:val="16"/>
                <w:szCs w:val="16"/>
                <w:lang w:val="hr-HR"/>
              </w:rPr>
            </w:pPr>
            <w:r w:rsidRPr="00B643C7">
              <w:rPr>
                <w:rFonts w:ascii="Arial" w:hAnsi="Arial" w:cs="Arial"/>
                <w:color w:val="282626"/>
                <w:sz w:val="16"/>
                <w:szCs w:val="16"/>
                <w:lang w:val="hr-HR"/>
              </w:rPr>
              <w:t>5</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192" w:lineRule="exact"/>
              <w:ind w:right="94"/>
              <w:jc w:val="right"/>
              <w:rPr>
                <w:rFonts w:ascii="Arial" w:hAnsi="Arial" w:eastAsia="Times New Roman" w:cs="Arial"/>
                <w:sz w:val="16"/>
                <w:szCs w:val="16"/>
                <w:lang w:val="hr-HR"/>
              </w:rPr>
            </w:pPr>
            <w:r w:rsidRPr="00B643C7">
              <w:rPr>
                <w:rFonts w:ascii="Arial" w:hAnsi="Arial" w:cs="Arial"/>
                <w:color w:val="282626"/>
                <w:sz w:val="16"/>
                <w:szCs w:val="16"/>
                <w:lang w:val="hr-HR"/>
              </w:rPr>
              <w:t>o</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657"/>
              <w:rPr>
                <w:rFonts w:ascii="Arial" w:hAnsi="Arial" w:eastAsia="Arial" w:cs="Arial"/>
                <w:sz w:val="16"/>
                <w:szCs w:val="16"/>
                <w:lang w:val="hr-HR"/>
              </w:rPr>
            </w:pPr>
            <w:r w:rsidRPr="00B643C7">
              <w:rPr>
                <w:rFonts w:ascii="Arial" w:hAnsi="Arial" w:eastAsia="Arial" w:cs="Arial"/>
                <w:color w:val="282626"/>
                <w:sz w:val="16"/>
                <w:szCs w:val="16"/>
                <w:lang w:val="hr-HR"/>
              </w:rPr>
              <w:t>0</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00 €</w:t>
            </w:r>
          </w:p>
        </w:tc>
      </w:tr>
      <w:tr w:rsidRPr="00B643C7" w:rsidR="004528F9" w:rsidTr="00392806">
        <w:trPr>
          <w:trHeight w:val="202" w:hRule="exact"/>
        </w:trPr>
        <w:tc>
          <w:tcPr>
            <w:tcW w:w="3382" w:type="dxa"/>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na razliku iznad</w:t>
            </w:r>
          </w:p>
        </w:tc>
        <w:tc>
          <w:tcPr>
            <w:tcW w:w="1171"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220"/>
              <w:rPr>
                <w:rFonts w:ascii="Arial" w:hAnsi="Arial" w:eastAsia="Arial" w:cs="Arial"/>
                <w:sz w:val="16"/>
                <w:szCs w:val="16"/>
                <w:lang w:val="hr-HR"/>
              </w:rPr>
            </w:pPr>
            <w:r w:rsidRPr="00B643C7">
              <w:rPr>
                <w:rFonts w:ascii="Arial" w:hAnsi="Arial" w:cs="Arial"/>
                <w:color w:val="282626"/>
                <w:sz w:val="16"/>
                <w:szCs w:val="16"/>
                <w:lang w:val="hr-HR"/>
              </w:rPr>
              <w:t>1.592</w:t>
            </w:r>
            <w:r w:rsidRPr="00B643C7">
              <w:rPr>
                <w:rFonts w:ascii="Arial" w:hAnsi="Arial" w:cs="Arial"/>
                <w:color w:val="464446"/>
                <w:sz w:val="16"/>
                <w:szCs w:val="16"/>
                <w:lang w:val="hr-HR"/>
              </w:rPr>
              <w:t>.</w:t>
            </w:r>
            <w:r w:rsidRPr="00B643C7">
              <w:rPr>
                <w:rFonts w:ascii="Arial" w:hAnsi="Arial" w:cs="Arial"/>
                <w:color w:val="282626"/>
                <w:sz w:val="16"/>
                <w:szCs w:val="16"/>
                <w:lang w:val="hr-HR"/>
              </w:rPr>
              <w:t>673</w:t>
            </w:r>
            <w:r w:rsidRPr="00B643C7">
              <w:rPr>
                <w:rFonts w:ascii="Arial" w:hAnsi="Arial" w:cs="Arial"/>
                <w:color w:val="464446"/>
                <w:sz w:val="16"/>
                <w:szCs w:val="16"/>
                <w:lang w:val="hr-HR"/>
              </w:rPr>
              <w:t>,</w:t>
            </w:r>
            <w:r w:rsidRPr="00B643C7">
              <w:rPr>
                <w:rFonts w:ascii="Arial" w:hAnsi="Arial" w:cs="Arial"/>
                <w:color w:val="282626"/>
                <w:sz w:val="16"/>
                <w:szCs w:val="16"/>
                <w:lang w:val="hr-HR"/>
              </w:rPr>
              <w:t>70</w:t>
            </w:r>
          </w:p>
        </w:tc>
        <w:tc>
          <w:tcPr>
            <w:tcW w:w="51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117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rPr>
                <w:rFonts w:ascii="Arial" w:hAnsi="Arial" w:cs="Arial"/>
                <w:sz w:val="16"/>
                <w:szCs w:val="16"/>
                <w:lang w:val="hr-HR"/>
              </w:rPr>
            </w:pPr>
          </w:p>
        </w:tc>
        <w:tc>
          <w:tcPr>
            <w:tcW w:w="806"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7"/>
              <w:ind w:left="67"/>
              <w:jc w:val="center"/>
              <w:rPr>
                <w:rFonts w:ascii="Arial" w:hAnsi="Arial" w:eastAsia="Arial" w:cs="Arial"/>
                <w:sz w:val="16"/>
                <w:szCs w:val="16"/>
                <w:lang w:val="hr-HR"/>
              </w:rPr>
            </w:pPr>
            <w:r w:rsidRPr="00B643C7">
              <w:rPr>
                <w:rFonts w:ascii="Arial" w:hAnsi="Arial" w:cs="Arial"/>
                <w:color w:val="282626"/>
                <w:sz w:val="16"/>
                <w:szCs w:val="16"/>
                <w:lang w:val="hr-HR"/>
              </w:rPr>
              <w:t>1</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line="187" w:lineRule="exact"/>
              <w:ind w:right="94"/>
              <w:jc w:val="right"/>
              <w:rPr>
                <w:rFonts w:ascii="Arial" w:hAnsi="Arial" w:eastAsia="Times New Roman" w:cs="Arial"/>
                <w:sz w:val="16"/>
                <w:szCs w:val="16"/>
                <w:lang w:val="hr-HR"/>
              </w:rPr>
            </w:pPr>
            <w:r w:rsidRPr="00B643C7">
              <w:rPr>
                <w:rFonts w:ascii="Arial" w:hAnsi="Arial" w:cs="Arial"/>
                <w:color w:val="282626"/>
                <w:sz w:val="16"/>
                <w:szCs w:val="16"/>
                <w:lang w:val="hr-HR"/>
              </w:rPr>
              <w:t>o</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657"/>
              <w:rPr>
                <w:rFonts w:ascii="Arial" w:hAnsi="Arial" w:eastAsia="Arial" w:cs="Arial"/>
                <w:sz w:val="16"/>
                <w:szCs w:val="16"/>
                <w:lang w:val="hr-HR"/>
              </w:rPr>
            </w:pPr>
            <w:r w:rsidRPr="00B643C7">
              <w:rPr>
                <w:rFonts w:ascii="Arial" w:hAnsi="Arial" w:eastAsia="Arial" w:cs="Arial"/>
                <w:color w:val="282626"/>
                <w:sz w:val="16"/>
                <w:szCs w:val="16"/>
                <w:lang w:val="hr-HR"/>
              </w:rPr>
              <w:t>0</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00 €</w:t>
            </w:r>
          </w:p>
        </w:tc>
      </w:tr>
      <w:tr w:rsidRPr="00B643C7" w:rsidR="004528F9" w:rsidTr="00392806">
        <w:trPr>
          <w:trHeight w:val="403" w:hRule="exact"/>
        </w:trPr>
        <w:tc>
          <w:tcPr>
            <w:tcW w:w="7049" w:type="dxa"/>
            <w:gridSpan w:val="5"/>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56"/>
              <w:rPr>
                <w:rFonts w:ascii="Arial" w:hAnsi="Arial" w:eastAsia="Arial" w:cs="Arial"/>
                <w:sz w:val="16"/>
                <w:szCs w:val="16"/>
                <w:lang w:val="hr-HR"/>
              </w:rPr>
            </w:pPr>
            <w:r w:rsidRPr="00B643C7">
              <w:rPr>
                <w:rFonts w:ascii="Arial" w:hAnsi="Arial" w:cs="Arial"/>
                <w:color w:val="282626"/>
                <w:sz w:val="16"/>
                <w:szCs w:val="16"/>
                <w:lang w:val="hr-HR"/>
              </w:rPr>
              <w:t>Ukupno unovčena stečajna masa</w:t>
            </w:r>
          </w:p>
        </w:tc>
        <w:tc>
          <w:tcPr>
            <w:tcW w:w="1104" w:type="dxa"/>
            <w:tcBorders>
              <w:top w:val="single" w:color="1F1C1F" w:sz="6" w:space="0"/>
              <w:left w:val="single" w:color="1F1C1F" w:sz="6" w:space="0"/>
              <w:bottom w:val="single" w:color="1F1C1F" w:sz="6" w:space="0"/>
              <w:right w:val="single" w:color="1F1C1F" w:sz="6" w:space="0"/>
            </w:tcBorders>
          </w:tcPr>
          <w:p w:rsidRPr="00B643C7" w:rsidR="004528F9" w:rsidP="00392806" w:rsidRDefault="004528F9">
            <w:pPr>
              <w:pStyle w:val="TableParagraph"/>
              <w:spacing w:before="118"/>
              <w:ind w:left="143"/>
              <w:rPr>
                <w:rFonts w:ascii="Arial" w:hAnsi="Arial" w:eastAsia="Arial" w:cs="Arial"/>
                <w:sz w:val="16"/>
                <w:szCs w:val="16"/>
                <w:lang w:val="hr-HR"/>
              </w:rPr>
            </w:pPr>
            <w:r w:rsidRPr="00B643C7">
              <w:rPr>
                <w:rFonts w:ascii="Arial" w:hAnsi="Arial" w:cs="Arial"/>
                <w:color w:val="282626"/>
                <w:sz w:val="16"/>
                <w:szCs w:val="16"/>
                <w:lang w:val="hr-HR"/>
              </w:rPr>
              <w:t>1.302.672,67</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18"/>
              <w:ind w:left="292"/>
              <w:rPr>
                <w:rFonts w:ascii="Arial" w:hAnsi="Arial" w:eastAsia="Arial" w:cs="Arial"/>
                <w:sz w:val="16"/>
                <w:szCs w:val="16"/>
                <w:lang w:val="hr-HR"/>
              </w:rPr>
            </w:pPr>
            <w:r w:rsidRPr="00B643C7">
              <w:rPr>
                <w:rFonts w:ascii="Arial" w:hAnsi="Arial" w:eastAsia="Arial" w:cs="Arial"/>
                <w:color w:val="282626"/>
                <w:sz w:val="16"/>
                <w:szCs w:val="16"/>
                <w:lang w:val="hr-HR"/>
              </w:rPr>
              <w:t>83.615,37 €</w:t>
            </w:r>
          </w:p>
        </w:tc>
      </w:tr>
      <w:tr w:rsidRPr="00B643C7" w:rsidR="004528F9" w:rsidTr="00392806">
        <w:trPr>
          <w:trHeight w:val="398" w:hRule="exact"/>
        </w:trPr>
        <w:tc>
          <w:tcPr>
            <w:tcW w:w="8153" w:type="dxa"/>
            <w:gridSpan w:val="6"/>
            <w:tcBorders>
              <w:top w:val="single" w:color="1F1C1F" w:sz="6" w:space="0"/>
              <w:left w:val="single" w:color="000000" w:sz="2" w:space="0"/>
              <w:bottom w:val="single" w:color="1F1C1F" w:sz="6" w:space="0"/>
              <w:right w:val="single" w:color="1F1C1F" w:sz="6" w:space="0"/>
            </w:tcBorders>
          </w:tcPr>
          <w:p w:rsidRPr="00B643C7" w:rsidR="004528F9" w:rsidP="00392806" w:rsidRDefault="004528F9">
            <w:pPr>
              <w:pStyle w:val="TableParagraph"/>
              <w:spacing w:before="17"/>
              <w:ind w:left="160"/>
              <w:rPr>
                <w:rFonts w:ascii="Arial" w:hAnsi="Arial" w:eastAsia="Arial" w:cs="Arial"/>
                <w:sz w:val="16"/>
                <w:szCs w:val="16"/>
                <w:lang w:val="hr-HR"/>
              </w:rPr>
            </w:pPr>
            <w:r w:rsidRPr="00B643C7">
              <w:rPr>
                <w:rFonts w:ascii="Arial" w:hAnsi="Arial" w:cs="Arial"/>
                <w:color w:val="282626"/>
                <w:sz w:val="16"/>
                <w:szCs w:val="16"/>
                <w:lang w:val="hr-HR"/>
              </w:rPr>
              <w:t>Doprino</w:t>
            </w:r>
            <w:r w:rsidRPr="00B643C7">
              <w:rPr>
                <w:rFonts w:ascii="Arial" w:hAnsi="Arial" w:cs="Arial"/>
                <w:color w:val="464446"/>
                <w:sz w:val="16"/>
                <w:szCs w:val="16"/>
                <w:lang w:val="hr-HR"/>
              </w:rPr>
              <w:t xml:space="preserve">s </w:t>
            </w:r>
            <w:r w:rsidRPr="00B643C7">
              <w:rPr>
                <w:rFonts w:ascii="Arial" w:hAnsi="Arial" w:cs="Arial"/>
                <w:color w:val="282626"/>
                <w:sz w:val="16"/>
                <w:szCs w:val="16"/>
                <w:lang w:val="hr-HR"/>
              </w:rPr>
              <w:t>za zdravstveno osiguranje (7</w:t>
            </w:r>
            <w:r w:rsidRPr="00B643C7">
              <w:rPr>
                <w:rFonts w:ascii="Arial" w:hAnsi="Arial" w:cs="Arial"/>
                <w:color w:val="464446"/>
                <w:sz w:val="16"/>
                <w:szCs w:val="16"/>
                <w:lang w:val="hr-HR"/>
              </w:rPr>
              <w:t>,</w:t>
            </w:r>
            <w:r w:rsidRPr="00B643C7">
              <w:rPr>
                <w:rFonts w:ascii="Arial" w:hAnsi="Arial" w:cs="Arial"/>
                <w:color w:val="282626"/>
                <w:sz w:val="16"/>
                <w:szCs w:val="16"/>
                <w:lang w:val="hr-HR"/>
              </w:rPr>
              <w:t>5</w:t>
            </w:r>
            <w:r w:rsidRPr="00B643C7">
              <w:rPr>
                <w:rFonts w:ascii="Arial" w:hAnsi="Arial" w:cs="Arial"/>
                <w:color w:val="464446"/>
                <w:sz w:val="16"/>
                <w:szCs w:val="16"/>
                <w:lang w:val="hr-HR"/>
              </w:rPr>
              <w:t>%</w:t>
            </w:r>
            <w:r w:rsidRPr="00B643C7">
              <w:rPr>
                <w:rFonts w:ascii="Arial" w:hAnsi="Arial" w:cs="Arial"/>
                <w:color w:val="282626"/>
                <w:sz w:val="16"/>
                <w:szCs w:val="16"/>
                <w:lang w:val="hr-HR"/>
              </w:rPr>
              <w:t>)</w:t>
            </w:r>
          </w:p>
        </w:tc>
        <w:tc>
          <w:tcPr>
            <w:tcW w:w="1169" w:type="dxa"/>
            <w:tcBorders>
              <w:top w:val="single" w:color="1F1C1F" w:sz="6" w:space="0"/>
              <w:left w:val="single" w:color="1F1C1F" w:sz="6" w:space="0"/>
              <w:bottom w:val="single" w:color="1F1C1F" w:sz="6" w:space="0"/>
              <w:right w:val="single" w:color="1F1C1F" w:sz="4" w:space="0"/>
            </w:tcBorders>
          </w:tcPr>
          <w:p w:rsidRPr="00B643C7" w:rsidR="004528F9" w:rsidP="00392806" w:rsidRDefault="004528F9">
            <w:pPr>
              <w:pStyle w:val="TableParagraph"/>
              <w:spacing w:before="17"/>
              <w:ind w:left="379"/>
              <w:rPr>
                <w:rFonts w:ascii="Arial" w:hAnsi="Arial" w:eastAsia="Arial" w:cs="Arial"/>
                <w:sz w:val="16"/>
                <w:szCs w:val="16"/>
                <w:lang w:val="hr-HR"/>
              </w:rPr>
            </w:pPr>
            <w:r w:rsidRPr="00B643C7">
              <w:rPr>
                <w:rFonts w:ascii="Arial" w:hAnsi="Arial" w:eastAsia="Arial" w:cs="Arial"/>
                <w:color w:val="282626"/>
                <w:sz w:val="16"/>
                <w:szCs w:val="16"/>
                <w:lang w:val="hr-HR"/>
              </w:rPr>
              <w:t>6</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271</w:t>
            </w:r>
            <w:r w:rsidRPr="00B643C7">
              <w:rPr>
                <w:rFonts w:ascii="Arial" w:hAnsi="Arial" w:eastAsia="Arial" w:cs="Arial"/>
                <w:color w:val="464446"/>
                <w:sz w:val="16"/>
                <w:szCs w:val="16"/>
                <w:lang w:val="hr-HR"/>
              </w:rPr>
              <w:t>,</w:t>
            </w:r>
            <w:r w:rsidRPr="00B643C7">
              <w:rPr>
                <w:rFonts w:ascii="Arial" w:hAnsi="Arial" w:eastAsia="Arial" w:cs="Arial"/>
                <w:color w:val="282626"/>
                <w:sz w:val="16"/>
                <w:szCs w:val="16"/>
                <w:lang w:val="hr-HR"/>
              </w:rPr>
              <w:t>15 €</w:t>
            </w:r>
          </w:p>
        </w:tc>
      </w:tr>
      <w:tr w:rsidRPr="00B643C7" w:rsidR="004528F9" w:rsidTr="00392806">
        <w:trPr>
          <w:trHeight w:val="439" w:hRule="exact"/>
        </w:trPr>
        <w:tc>
          <w:tcPr>
            <w:tcW w:w="8153" w:type="dxa"/>
            <w:gridSpan w:val="6"/>
            <w:tcBorders>
              <w:top w:val="single" w:color="1F1C1F" w:sz="6" w:space="0"/>
              <w:left w:val="single" w:color="000000" w:sz="2" w:space="0"/>
              <w:bottom w:val="single" w:color="000000" w:sz="2" w:space="0"/>
              <w:right w:val="single" w:color="1F1C1F" w:sz="6" w:space="0"/>
            </w:tcBorders>
          </w:tcPr>
          <w:p w:rsidRPr="00B643C7" w:rsidR="004528F9" w:rsidP="00392806" w:rsidRDefault="004528F9">
            <w:pPr>
              <w:pStyle w:val="TableParagraph"/>
              <w:spacing w:before="12"/>
              <w:ind w:left="156"/>
              <w:rPr>
                <w:rFonts w:ascii="Arial" w:hAnsi="Arial" w:eastAsia="Arial" w:cs="Arial"/>
                <w:sz w:val="16"/>
                <w:szCs w:val="16"/>
                <w:lang w:val="hr-HR"/>
              </w:rPr>
            </w:pPr>
            <w:r w:rsidRPr="00B643C7">
              <w:rPr>
                <w:rFonts w:ascii="Arial" w:hAnsi="Arial" w:cs="Arial"/>
                <w:color w:val="282626"/>
                <w:sz w:val="16"/>
                <w:szCs w:val="16"/>
                <w:lang w:val="hr-HR"/>
              </w:rPr>
              <w:t>UKUPNO NAGRADA (bruto 2)</w:t>
            </w:r>
          </w:p>
        </w:tc>
        <w:tc>
          <w:tcPr>
            <w:tcW w:w="1169" w:type="dxa"/>
            <w:tcBorders>
              <w:top w:val="single" w:color="1F1C1F" w:sz="6" w:space="0"/>
              <w:left w:val="single" w:color="1F1C1F" w:sz="6" w:space="0"/>
              <w:bottom w:val="single" w:color="000000" w:sz="2" w:space="0"/>
              <w:right w:val="single" w:color="1F1C1F" w:sz="4" w:space="0"/>
            </w:tcBorders>
          </w:tcPr>
          <w:p w:rsidRPr="00B643C7" w:rsidR="004528F9" w:rsidP="00392806" w:rsidRDefault="004528F9">
            <w:pPr>
              <w:pStyle w:val="TableParagraph"/>
              <w:spacing w:before="12"/>
              <w:ind w:left="292"/>
              <w:rPr>
                <w:rFonts w:ascii="Arial" w:hAnsi="Arial" w:eastAsia="Arial" w:cs="Arial"/>
                <w:sz w:val="16"/>
                <w:szCs w:val="16"/>
                <w:lang w:val="hr-HR"/>
              </w:rPr>
            </w:pPr>
            <w:r w:rsidRPr="00B643C7">
              <w:rPr>
                <w:rFonts w:ascii="Arial" w:hAnsi="Arial" w:eastAsia="Arial" w:cs="Arial"/>
                <w:color w:val="282626"/>
                <w:sz w:val="16"/>
                <w:szCs w:val="16"/>
                <w:lang w:val="hr-HR"/>
              </w:rPr>
              <w:t>89.886,52 €</w:t>
            </w:r>
          </w:p>
        </w:tc>
      </w:tr>
    </w:tbl>
    <w:p w:rsidRPr="00B643C7" w:rsidR="004528F9" w:rsidP="004528F9" w:rsidRDefault="004528F9">
      <w:pPr>
        <w:autoSpaceDE w:val="false"/>
        <w:autoSpaceDN w:val="false"/>
        <w:adjustRightInd w:val="false"/>
        <w:jc w:val="both"/>
        <w:rPr>
          <w:rFonts w:ascii="Arial" w:hAnsi="Arial" w:cs="Arial"/>
        </w:rPr>
      </w:pPr>
      <w:r w:rsidRPr="00B643C7">
        <w:rPr>
          <w:rFonts w:ascii="Arial" w:hAnsi="Arial" w:cs="Arial"/>
        </w:rPr>
        <w:t xml:space="preserve"> </w:t>
      </w:r>
    </w:p>
    <w:p w:rsidRPr="00B643C7" w:rsidR="004528F9" w:rsidP="004528F9" w:rsidRDefault="004528F9">
      <w:pPr>
        <w:autoSpaceDE w:val="false"/>
        <w:autoSpaceDN w:val="false"/>
        <w:adjustRightInd w:val="false"/>
        <w:jc w:val="both"/>
        <w:rPr>
          <w:rFonts w:ascii="Arial" w:hAnsi="Arial" w:cs="Arial"/>
        </w:rPr>
      </w:pPr>
      <w:r w:rsidRPr="00B643C7">
        <w:rPr>
          <w:rFonts w:ascii="Arial" w:hAnsi="Arial" w:cs="Arial"/>
        </w:rPr>
        <w:t>Sukladno navedenom predlaže da se od unovčene vrijednosti nekretnine u iznosu od 1.200.704,19 € / 9.046.705,72 kn obustave troškovi prema gore navedenom izračunu u iznosu od 89.640,93 € / 675.399,56 kn te da se isti uplate na račun stečajnog dužnika koji se vodi kod Addiko bank d.d. br. HR 89 2500 0091 1015 1105 8, a ostatak iznosa od 1.111.063,26 € / 8.371.306,16 kn da se uplati razlučnom vjerovniku Zagrebačka banka d.d. Zagreb.</w:t>
      </w:r>
    </w:p>
    <w:p w:rsidRPr="00B643C7" w:rsidR="004528F9" w:rsidP="004528F9" w:rsidRDefault="004528F9">
      <w:pPr>
        <w:autoSpaceDE w:val="false"/>
        <w:autoSpaceDN w:val="false"/>
        <w:adjustRightInd w:val="false"/>
        <w:jc w:val="both"/>
        <w:rPr>
          <w:rFonts w:ascii="Arial" w:hAnsi="Arial" w:cs="Arial"/>
        </w:rPr>
      </w:pPr>
    </w:p>
    <w:p w:rsidR="00915E97" w:rsidP="0017113D" w:rsidRDefault="0073362F">
      <w:pPr>
        <w:jc w:val="both"/>
        <w:rPr>
          <w:rFonts w:ascii="Arial" w:hAnsi="Arial" w:cs="Arial"/>
        </w:rPr>
      </w:pPr>
      <w:r w:rsidRPr="0073362F">
        <w:rPr>
          <w:rFonts w:ascii="Arial" w:hAnsi="Arial" w:cs="Arial"/>
        </w:rPr>
        <w:lastRenderedPageBreak/>
        <w:t>Predmetni obračun troškova dostavljen je razlučnom vjerovniku na suglasnost te je isti s njime suglasan</w:t>
      </w:r>
      <w:r>
        <w:rPr>
          <w:rFonts w:ascii="Arial" w:hAnsi="Arial" w:cs="Arial"/>
        </w:rPr>
        <w:t>.</w:t>
      </w:r>
    </w:p>
    <w:p w:rsidR="00977988" w:rsidP="0017113D" w:rsidRDefault="00977988">
      <w:pPr>
        <w:jc w:val="both"/>
        <w:rPr>
          <w:rFonts w:ascii="Arial" w:hAnsi="Arial" w:cs="Arial"/>
        </w:rPr>
      </w:pPr>
    </w:p>
    <w:p w:rsidR="00977988" w:rsidP="0017113D" w:rsidRDefault="00977988">
      <w:pPr>
        <w:jc w:val="both"/>
        <w:rPr>
          <w:rFonts w:ascii="Arial" w:hAnsi="Arial" w:cs="Arial"/>
        </w:rPr>
      </w:pPr>
      <w:r>
        <w:rPr>
          <w:rFonts w:ascii="Arial" w:hAnsi="Arial" w:cs="Arial"/>
        </w:rPr>
        <w:t xml:space="preserve">Prisutni su suglasni s navedenim prijedlogom stečajnog upravitelja. </w:t>
      </w:r>
    </w:p>
    <w:p w:rsidR="00915E97" w:rsidP="0017113D" w:rsidRDefault="00915E97">
      <w:pPr>
        <w:jc w:val="both"/>
        <w:rPr>
          <w:rFonts w:ascii="Arial" w:hAnsi="Arial" w:cs="Arial"/>
        </w:rPr>
      </w:pPr>
    </w:p>
    <w:p w:rsidRPr="00B643C7" w:rsidR="0017113D" w:rsidP="0017113D" w:rsidRDefault="0017113D">
      <w:pPr>
        <w:jc w:val="both"/>
        <w:rPr>
          <w:rFonts w:ascii="Arial" w:hAnsi="Arial" w:cs="Arial"/>
        </w:rPr>
      </w:pPr>
      <w:r w:rsidRPr="00B643C7">
        <w:rPr>
          <w:rFonts w:ascii="Arial" w:hAnsi="Arial" w:cs="Arial"/>
        </w:rPr>
        <w:t>Sud donosi</w:t>
      </w:r>
    </w:p>
    <w:p w:rsidRPr="00B643C7" w:rsidR="0017113D" w:rsidP="0017113D" w:rsidRDefault="0017113D">
      <w:pPr>
        <w:jc w:val="center"/>
        <w:rPr>
          <w:rFonts w:ascii="Arial" w:hAnsi="Arial" w:cs="Arial"/>
        </w:rPr>
      </w:pPr>
      <w:r w:rsidRPr="00B643C7">
        <w:rPr>
          <w:rFonts w:ascii="Arial" w:hAnsi="Arial" w:cs="Arial"/>
        </w:rPr>
        <w:t>r j e š e n j e</w:t>
      </w:r>
    </w:p>
    <w:p w:rsidRPr="00B643C7" w:rsidR="0017113D" w:rsidP="0017113D" w:rsidRDefault="0017113D">
      <w:pPr>
        <w:jc w:val="center"/>
        <w:rPr>
          <w:rFonts w:ascii="Arial" w:hAnsi="Arial" w:cs="Arial"/>
        </w:rPr>
      </w:pPr>
    </w:p>
    <w:p w:rsidR="0073362F" w:rsidP="0073362F" w:rsidRDefault="0017113D">
      <w:pPr>
        <w:pStyle w:val="Odlomakpopisa"/>
        <w:numPr>
          <w:ilvl w:val="0"/>
          <w:numId w:val="3"/>
        </w:numPr>
        <w:ind w:left="0" w:firstLine="851"/>
        <w:rPr>
          <w:rFonts w:ascii="Arial" w:hAnsi="Arial" w:cs="Arial"/>
        </w:rPr>
      </w:pPr>
      <w:r w:rsidRPr="0073362F">
        <w:rPr>
          <w:rFonts w:ascii="Arial" w:hAnsi="Arial" w:cs="Arial"/>
        </w:rPr>
        <w:t>Odluka o diobi kupovnine ostvarene prodajom nekretnine stečajnog dužnika biti će donesena u pismenom otpravku.</w:t>
      </w:r>
    </w:p>
    <w:p w:rsidR="0073362F" w:rsidP="0073362F" w:rsidRDefault="0073362F">
      <w:pPr>
        <w:pStyle w:val="Odlomakpopisa"/>
        <w:ind w:left="851"/>
        <w:rPr>
          <w:rFonts w:ascii="Arial" w:hAnsi="Arial" w:cs="Arial"/>
        </w:rPr>
      </w:pPr>
    </w:p>
    <w:p w:rsidRPr="0073362F" w:rsidR="0017113D" w:rsidP="0073362F" w:rsidRDefault="0017113D">
      <w:pPr>
        <w:pStyle w:val="Odlomakpopisa"/>
        <w:numPr>
          <w:ilvl w:val="0"/>
          <w:numId w:val="3"/>
        </w:numPr>
        <w:ind w:left="0" w:firstLine="851"/>
        <w:rPr>
          <w:rFonts w:ascii="Arial" w:hAnsi="Arial" w:cs="Arial"/>
        </w:rPr>
      </w:pPr>
      <w:r w:rsidRPr="0073362F">
        <w:rPr>
          <w:rFonts w:ascii="Arial" w:hAnsi="Arial" w:cs="Arial"/>
        </w:rPr>
        <w:t>Spajaju se ročište za diobu kupovnine i Skupština vjerovnika.</w:t>
      </w:r>
    </w:p>
    <w:p w:rsidRPr="00B643C7" w:rsidR="0017113D" w:rsidP="0017113D" w:rsidRDefault="0017113D">
      <w:pPr>
        <w:jc w:val="both"/>
        <w:rPr>
          <w:rFonts w:ascii="Arial" w:hAnsi="Arial" w:cs="Arial"/>
        </w:rPr>
      </w:pPr>
    </w:p>
    <w:p w:rsidR="000B1C77" w:rsidP="0017113D" w:rsidRDefault="0017113D">
      <w:pPr>
        <w:ind w:left="360"/>
        <w:jc w:val="both"/>
        <w:rPr>
          <w:rFonts w:ascii="Arial" w:hAnsi="Arial" w:cs="Arial"/>
        </w:rPr>
      </w:pPr>
      <w:r w:rsidRPr="00B643C7">
        <w:rPr>
          <w:rFonts w:ascii="Arial" w:hAnsi="Arial" w:cs="Arial"/>
        </w:rPr>
        <w:tab/>
      </w:r>
    </w:p>
    <w:p w:rsidR="000B1C77" w:rsidP="0017113D" w:rsidRDefault="000B1C77">
      <w:pPr>
        <w:ind w:left="360"/>
        <w:jc w:val="both"/>
        <w:rPr>
          <w:rFonts w:ascii="Arial" w:hAnsi="Arial" w:cs="Arial"/>
        </w:rPr>
      </w:pPr>
    </w:p>
    <w:p w:rsidRPr="00B643C7" w:rsidR="0017113D" w:rsidP="000B1C77" w:rsidRDefault="0017113D">
      <w:pPr>
        <w:ind w:left="360"/>
        <w:jc w:val="both"/>
        <w:rPr>
          <w:rFonts w:ascii="Arial" w:hAnsi="Arial" w:cs="Arial"/>
        </w:rPr>
      </w:pPr>
      <w:r w:rsidRPr="00B643C7">
        <w:rPr>
          <w:rFonts w:ascii="Arial" w:hAnsi="Arial" w:cs="Arial"/>
        </w:rPr>
        <w:t>Prelazi se na ročište Skupštine vjerovnika</w:t>
      </w:r>
      <w:r w:rsidR="000B1C77">
        <w:rPr>
          <w:rFonts w:ascii="Arial" w:hAnsi="Arial" w:cs="Arial"/>
        </w:rPr>
        <w:t>.</w:t>
      </w:r>
      <w:r w:rsidRPr="00B643C7">
        <w:rPr>
          <w:rFonts w:ascii="Arial" w:hAnsi="Arial" w:cs="Arial"/>
        </w:rPr>
        <w:t xml:space="preserve"> </w:t>
      </w:r>
    </w:p>
    <w:p w:rsidRPr="00B643C7" w:rsidR="0017113D" w:rsidP="0017113D" w:rsidRDefault="0017113D">
      <w:pPr>
        <w:pStyle w:val="Default"/>
        <w:rPr>
          <w:rFonts w:ascii="Arial" w:hAnsi="Arial" w:eastAsia="Times New Roman" w:cs="Arial"/>
          <w:lang w:eastAsia="hr-HR"/>
        </w:rPr>
      </w:pPr>
    </w:p>
    <w:p w:rsidRPr="00B643C7" w:rsidR="0017113D" w:rsidP="000B1C77" w:rsidRDefault="0017113D">
      <w:pPr>
        <w:autoSpaceDE w:val="false"/>
        <w:autoSpaceDN w:val="false"/>
        <w:adjustRightInd w:val="false"/>
        <w:ind w:firstLine="360"/>
        <w:rPr>
          <w:rFonts w:ascii="Arial" w:hAnsi="Arial" w:cs="Arial"/>
          <w:color w:val="000000"/>
        </w:rPr>
      </w:pPr>
      <w:r w:rsidRPr="00B643C7">
        <w:rPr>
          <w:rFonts w:ascii="Arial" w:hAnsi="Arial" w:cs="Arial"/>
          <w:color w:val="000000"/>
        </w:rPr>
        <w:t xml:space="preserve">Rad Skupštine vjerovnika odvijat će se prema sljedećem dnevnom redu: </w:t>
      </w:r>
    </w:p>
    <w:p w:rsidR="000B1C77" w:rsidP="0017113D" w:rsidRDefault="000B1C77">
      <w:pPr>
        <w:autoSpaceDE w:val="false"/>
        <w:autoSpaceDN w:val="false"/>
        <w:adjustRightInd w:val="false"/>
        <w:rPr>
          <w:rFonts w:ascii="Arial" w:hAnsi="Arial" w:cs="Arial"/>
          <w:color w:val="000000"/>
        </w:rPr>
      </w:pPr>
    </w:p>
    <w:p w:rsidRPr="00B643C7" w:rsidR="0017113D" w:rsidP="0017113D" w:rsidRDefault="0017113D">
      <w:pPr>
        <w:autoSpaceDE w:val="false"/>
        <w:autoSpaceDN w:val="false"/>
        <w:adjustRightInd w:val="false"/>
        <w:rPr>
          <w:rFonts w:ascii="Arial" w:hAnsi="Arial" w:cs="Arial"/>
          <w:color w:val="000000"/>
        </w:rPr>
      </w:pPr>
      <w:r w:rsidRPr="00B643C7">
        <w:rPr>
          <w:rFonts w:ascii="Arial" w:hAnsi="Arial" w:cs="Arial"/>
          <w:color w:val="000000"/>
        </w:rPr>
        <w:t xml:space="preserve">1. Izvješće stečajnog upravitelja o tijeku stečajnog postupka </w:t>
      </w:r>
    </w:p>
    <w:p w:rsidRPr="00B643C7" w:rsidR="0017113D" w:rsidP="0017113D" w:rsidRDefault="0017113D">
      <w:pPr>
        <w:autoSpaceDE w:val="false"/>
        <w:autoSpaceDN w:val="false"/>
        <w:adjustRightInd w:val="false"/>
        <w:rPr>
          <w:rFonts w:ascii="Arial" w:hAnsi="Arial" w:cs="Arial"/>
          <w:color w:val="000000"/>
        </w:rPr>
      </w:pPr>
      <w:r w:rsidRPr="00B643C7">
        <w:rPr>
          <w:rFonts w:ascii="Arial" w:hAnsi="Arial" w:cs="Arial"/>
          <w:color w:val="000000"/>
        </w:rPr>
        <w:t xml:space="preserve">2. Donošenje odluke o daljnjem unovčenju pokretnina stečajnog dužnika </w:t>
      </w:r>
    </w:p>
    <w:p w:rsidRPr="00B643C7" w:rsidR="0017113D" w:rsidP="0017113D" w:rsidRDefault="0017113D">
      <w:pPr>
        <w:pStyle w:val="Tijeloteksta"/>
        <w:rPr>
          <w:rFonts w:ascii="Arial" w:hAnsi="Arial" w:cs="Arial"/>
          <w:color w:val="000000"/>
        </w:rPr>
      </w:pPr>
      <w:r w:rsidRPr="00B643C7">
        <w:rPr>
          <w:rFonts w:ascii="Arial" w:hAnsi="Arial" w:cs="Arial"/>
          <w:color w:val="000000"/>
        </w:rPr>
        <w:t>3. Razno.</w:t>
      </w:r>
    </w:p>
    <w:p w:rsidRPr="00B643C7" w:rsidR="0017113D" w:rsidP="0017113D" w:rsidRDefault="0017113D">
      <w:pPr>
        <w:pStyle w:val="Tijeloteksta"/>
        <w:rPr>
          <w:rFonts w:ascii="Arial" w:hAnsi="Arial" w:cs="Arial"/>
        </w:rPr>
      </w:pPr>
    </w:p>
    <w:p w:rsidRPr="00B643C7" w:rsidR="0017113D" w:rsidP="0017113D" w:rsidRDefault="0017113D">
      <w:pPr>
        <w:pStyle w:val="Tijeloteksta"/>
        <w:ind w:left="360"/>
        <w:jc w:val="center"/>
        <w:rPr>
          <w:rFonts w:ascii="Arial" w:hAnsi="Arial" w:cs="Arial"/>
        </w:rPr>
      </w:pPr>
    </w:p>
    <w:p w:rsidRPr="00B643C7" w:rsidR="005F5498" w:rsidP="005F5498" w:rsidRDefault="001A01E7">
      <w:pPr>
        <w:autoSpaceDE w:val="false"/>
        <w:autoSpaceDN w:val="false"/>
        <w:adjustRightInd w:val="false"/>
        <w:jc w:val="both"/>
        <w:rPr>
          <w:rFonts w:ascii="Arial" w:hAnsi="Arial" w:cs="Arial"/>
        </w:rPr>
      </w:pPr>
      <w:r w:rsidRPr="001A01E7">
        <w:rPr>
          <w:rFonts w:ascii="Arial" w:hAnsi="Arial" w:cs="Arial"/>
        </w:rPr>
        <w:t>Stečajni upravitelj je dostavio izvješće o tijeku stečajnog postupka i stanju stečajne mase</w:t>
      </w:r>
      <w:r>
        <w:rPr>
          <w:rFonts w:ascii="Arial" w:hAnsi="Arial" w:cs="Arial"/>
        </w:rPr>
        <w:t xml:space="preserve"> u kojem navodi da je </w:t>
      </w:r>
      <w:r w:rsidRPr="00B643C7" w:rsidR="005F5498">
        <w:rPr>
          <w:rFonts w:ascii="Arial" w:hAnsi="Arial" w:cs="Arial"/>
        </w:rPr>
        <w:t>Rješenjem Trgovačkog suda u Osijeku, stalna služba u Slavonskom Brodu broj: St-793/2019 -15 od 16. listopada 2020 god. otvoren je stečajni postupak nad dužnikom PUPA d.o.o. OIB: 35206273148 sa sjedištem Slavonski Brod, N. Zrinskog 44.</w:t>
      </w:r>
      <w:r w:rsidR="00A4118B">
        <w:rPr>
          <w:rFonts w:ascii="Arial" w:hAnsi="Arial" w:cs="Arial"/>
        </w:rPr>
        <w:t xml:space="preserve"> </w:t>
      </w:r>
      <w:r w:rsidRPr="00B643C7" w:rsidR="005F5498">
        <w:rPr>
          <w:rFonts w:ascii="Arial" w:hAnsi="Arial" w:cs="Arial"/>
        </w:rPr>
        <w:t>Ispitno i izvještajno ročište održano je dana 29. siječnja 2021. godine.</w:t>
      </w:r>
    </w:p>
    <w:p w:rsidRPr="00B643C7" w:rsidR="005F5498" w:rsidP="005F5498" w:rsidRDefault="005F5498">
      <w:pPr>
        <w:autoSpaceDE w:val="false"/>
        <w:autoSpaceDN w:val="false"/>
        <w:adjustRightInd w:val="false"/>
        <w:jc w:val="both"/>
        <w:rPr>
          <w:rFonts w:ascii="Arial" w:hAnsi="Arial" w:cs="Arial"/>
        </w:rPr>
      </w:pPr>
    </w:p>
    <w:p w:rsidRPr="00B643C7" w:rsidR="005F5498" w:rsidP="005F5498" w:rsidRDefault="005F5498">
      <w:pPr>
        <w:autoSpaceDE w:val="false"/>
        <w:autoSpaceDN w:val="false"/>
        <w:adjustRightInd w:val="false"/>
        <w:jc w:val="both"/>
        <w:rPr>
          <w:rFonts w:ascii="Arial" w:hAnsi="Arial" w:cs="Arial"/>
        </w:rPr>
      </w:pPr>
      <w:r w:rsidRPr="00B643C7">
        <w:rPr>
          <w:rFonts w:ascii="Arial" w:hAnsi="Arial" w:cs="Arial"/>
        </w:rPr>
        <w:t>Na ispitnom ročištu ispitana je jedna tražbina vjerovnika prvog višeg isplatnog reda, te tri tražbine vjerovnika drugog višeg isplatnog reda, te su iste utvrđene rješenjem naslovnog suda br. St-793/2019-29 od 1</w:t>
      </w:r>
      <w:r w:rsidR="00A4118B">
        <w:rPr>
          <w:rFonts w:ascii="Arial" w:hAnsi="Arial" w:cs="Arial"/>
        </w:rPr>
        <w:t>.</w:t>
      </w:r>
      <w:r w:rsidRPr="00B643C7">
        <w:rPr>
          <w:rFonts w:ascii="Arial" w:hAnsi="Arial" w:cs="Arial"/>
        </w:rPr>
        <w:t xml:space="preserve"> veljače 2021</w:t>
      </w:r>
      <w:r w:rsidR="00A4118B">
        <w:rPr>
          <w:rFonts w:ascii="Arial" w:hAnsi="Arial" w:cs="Arial"/>
        </w:rPr>
        <w:t>.</w:t>
      </w:r>
      <w:r w:rsidRPr="00B643C7">
        <w:rPr>
          <w:rFonts w:ascii="Arial" w:hAnsi="Arial" w:cs="Arial"/>
        </w:rPr>
        <w:t xml:space="preserve"> i to:</w:t>
      </w:r>
    </w:p>
    <w:p w:rsidRPr="00B643C7" w:rsidR="005F5498" w:rsidP="005F5498" w:rsidRDefault="005F5498">
      <w:pPr>
        <w:autoSpaceDE w:val="false"/>
        <w:autoSpaceDN w:val="false"/>
        <w:adjustRightInd w:val="false"/>
        <w:jc w:val="both"/>
        <w:rPr>
          <w:rFonts w:ascii="Arial" w:hAnsi="Arial" w:cs="Arial"/>
        </w:rPr>
      </w:pPr>
      <w:r w:rsidRPr="00B643C7">
        <w:rPr>
          <w:rFonts w:ascii="Arial" w:hAnsi="Arial" w:cs="Arial"/>
        </w:rPr>
        <w:t>- I viši isplatni red u iznosu od 1,96 kn</w:t>
      </w:r>
    </w:p>
    <w:p w:rsidRPr="00B643C7" w:rsidR="005F5498" w:rsidP="005F5498" w:rsidRDefault="005F5498">
      <w:pPr>
        <w:autoSpaceDE w:val="false"/>
        <w:autoSpaceDN w:val="false"/>
        <w:adjustRightInd w:val="false"/>
        <w:jc w:val="both"/>
        <w:rPr>
          <w:rFonts w:ascii="Arial" w:hAnsi="Arial" w:cs="Arial"/>
        </w:rPr>
      </w:pPr>
      <w:r w:rsidRPr="00B643C7">
        <w:rPr>
          <w:rFonts w:ascii="Arial" w:hAnsi="Arial" w:cs="Arial"/>
        </w:rPr>
        <w:t>- II viši isplatni red u iznosu od 14.022.744,75 kn</w:t>
      </w:r>
    </w:p>
    <w:p w:rsidR="00A4118B" w:rsidP="005F5498" w:rsidRDefault="00A4118B">
      <w:pPr>
        <w:autoSpaceDE w:val="false"/>
        <w:autoSpaceDN w:val="false"/>
        <w:adjustRightInd w:val="false"/>
        <w:jc w:val="both"/>
        <w:rPr>
          <w:rFonts w:ascii="Arial" w:hAnsi="Arial" w:cs="Arial"/>
        </w:rPr>
      </w:pPr>
    </w:p>
    <w:p w:rsidRPr="00B643C7" w:rsidR="005F5498" w:rsidP="005F5498" w:rsidRDefault="005F5498">
      <w:pPr>
        <w:autoSpaceDE w:val="false"/>
        <w:autoSpaceDN w:val="false"/>
        <w:adjustRightInd w:val="false"/>
        <w:jc w:val="both"/>
        <w:rPr>
          <w:rFonts w:ascii="Arial" w:hAnsi="Arial" w:cs="Arial"/>
        </w:rPr>
      </w:pPr>
      <w:r w:rsidRPr="00B643C7">
        <w:rPr>
          <w:rFonts w:ascii="Arial" w:hAnsi="Arial" w:cs="Arial"/>
        </w:rPr>
        <w:t>U stečajnom postupku nema zaposlenih radnika, a niti je bio moguć nastavak poslovanja dužnika. Tijekom stečajnog postupka vodili su se ovršni postupci:</w:t>
      </w:r>
    </w:p>
    <w:p w:rsidRPr="00B643C7" w:rsidR="005F5498" w:rsidP="005F5498" w:rsidRDefault="005F5498">
      <w:pPr>
        <w:autoSpaceDE w:val="false"/>
        <w:autoSpaceDN w:val="false"/>
        <w:adjustRightInd w:val="false"/>
        <w:jc w:val="both"/>
        <w:rPr>
          <w:rFonts w:ascii="Arial" w:hAnsi="Arial" w:cs="Arial"/>
        </w:rPr>
      </w:pPr>
      <w:r w:rsidRPr="00B643C7">
        <w:rPr>
          <w:rFonts w:ascii="Arial" w:hAnsi="Arial" w:cs="Arial"/>
        </w:rPr>
        <w:t>- pod brojem Ovrv-1763/21 kod Općinskog suda u Slavonskom Brodu, protiv ovršenika Poduzeće za ceste d.o.o. Slavonski Brod te je naplaćen iznos od 31.833,81 kn,</w:t>
      </w:r>
    </w:p>
    <w:p w:rsidRPr="00B643C7" w:rsidR="007E5225" w:rsidP="005F5498" w:rsidRDefault="005F5498">
      <w:pPr>
        <w:autoSpaceDE w:val="false"/>
        <w:autoSpaceDN w:val="false"/>
        <w:adjustRightInd w:val="false"/>
        <w:jc w:val="both"/>
        <w:rPr>
          <w:rFonts w:ascii="Arial" w:hAnsi="Arial" w:cs="Arial"/>
        </w:rPr>
      </w:pPr>
      <w:r w:rsidRPr="00B643C7">
        <w:rPr>
          <w:rFonts w:ascii="Arial" w:hAnsi="Arial" w:cs="Arial"/>
        </w:rPr>
        <w:t xml:space="preserve">- pod brojem Ovrv-610/2019 kod Općinskog suda u Slavonskom Brodu, protiv stečajnog dužnika i dr. koji je pokrenut prije otvaranja stečajnog postupka, a nakon moga očitovanja postupak je obustavljen rješenjem broj Ovr-610/2019 od 5. srpnja 2021. godine </w:t>
      </w:r>
      <w:r w:rsidRPr="00B643C7" w:rsidR="007E5225">
        <w:rPr>
          <w:rFonts w:ascii="Arial" w:hAnsi="Arial" w:cs="Arial"/>
        </w:rPr>
        <w:t xml:space="preserve">Pokretnine stečajnog dužnika sastoje se od ugostiteljske opreme, hotelskog namještaja,informatičke opreme i ostalo, koje su procijenjene po stalnog </w:t>
      </w:r>
      <w:r w:rsidRPr="00B643C7" w:rsidR="007E5225">
        <w:rPr>
          <w:rFonts w:ascii="Arial" w:hAnsi="Arial" w:cs="Arial"/>
        </w:rPr>
        <w:lastRenderedPageBreak/>
        <w:t>sudskom vještaku i procjenitelju</w:t>
      </w:r>
      <w:r w:rsidRPr="00B643C7" w:rsidR="003F2744">
        <w:rPr>
          <w:rFonts w:ascii="Arial" w:hAnsi="Arial" w:cs="Arial"/>
        </w:rPr>
        <w:t xml:space="preserve"> </w:t>
      </w:r>
      <w:r w:rsidRPr="00B643C7" w:rsidR="007E5225">
        <w:rPr>
          <w:rFonts w:ascii="Arial" w:hAnsi="Arial" w:cs="Arial"/>
        </w:rPr>
        <w:t>Perici Dumančiću iz Osijeka na iznos od 94.590,00 kn s PDV-om.</w:t>
      </w:r>
    </w:p>
    <w:p w:rsidRPr="00B643C7" w:rsidR="005F5498" w:rsidP="005F5498" w:rsidRDefault="005F5498">
      <w:pPr>
        <w:autoSpaceDE w:val="false"/>
        <w:autoSpaceDN w:val="false"/>
        <w:adjustRightInd w:val="false"/>
        <w:jc w:val="both"/>
        <w:rPr>
          <w:rFonts w:ascii="Arial" w:hAnsi="Arial" w:cs="Arial"/>
        </w:rPr>
      </w:pPr>
    </w:p>
    <w:p w:rsidRPr="00B643C7" w:rsidR="007E5225" w:rsidP="003F2744" w:rsidRDefault="007E5225">
      <w:pPr>
        <w:autoSpaceDE w:val="false"/>
        <w:autoSpaceDN w:val="false"/>
        <w:adjustRightInd w:val="false"/>
        <w:jc w:val="both"/>
        <w:rPr>
          <w:rFonts w:ascii="Arial" w:hAnsi="Arial" w:cs="Arial"/>
          <w:iCs/>
        </w:rPr>
      </w:pPr>
      <w:r w:rsidRPr="00B643C7">
        <w:rPr>
          <w:rFonts w:ascii="Arial" w:hAnsi="Arial" w:cs="Arial"/>
          <w:iCs/>
        </w:rPr>
        <w:t>Unovčeni predmeti stečajne mase</w:t>
      </w: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a) U dosadašnjem tijeku stečajnog postupka na drugoj elektroničkoj javnoj dražbi koja je</w:t>
      </w:r>
      <w:r w:rsidRPr="00B643C7" w:rsidR="003F2744">
        <w:rPr>
          <w:rFonts w:ascii="Arial" w:hAnsi="Arial" w:cs="Arial"/>
        </w:rPr>
        <w:t xml:space="preserve"> </w:t>
      </w:r>
      <w:r w:rsidRPr="00B643C7">
        <w:rPr>
          <w:rFonts w:ascii="Arial" w:hAnsi="Arial" w:cs="Arial"/>
        </w:rPr>
        <w:t>održana od 10. lipnja 2021. godine do 1. rujna 2021. godine unovčena je nekretnina upisana u</w:t>
      </w:r>
      <w:r w:rsidRPr="00B643C7" w:rsidR="003F2744">
        <w:rPr>
          <w:rFonts w:ascii="Arial" w:hAnsi="Arial" w:cs="Arial"/>
        </w:rPr>
        <w:t xml:space="preserve"> </w:t>
      </w:r>
      <w:r w:rsidRPr="00B643C7">
        <w:rPr>
          <w:rFonts w:ascii="Arial" w:hAnsi="Arial" w:cs="Arial"/>
        </w:rPr>
        <w:t>zk.ul.br. 3769 za iznos od 495.702,50 kn (početna cijena iznosila je 215.702,00 kune).</w:t>
      </w: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b) Na drugoj ponovljenoj elektroničkoj javnoj dražbi koja je trajala od 13.2.2023. do 10.5. 2023.</w:t>
      </w:r>
      <w:r w:rsidRPr="00B643C7" w:rsidR="003F2744">
        <w:rPr>
          <w:rFonts w:ascii="Arial" w:hAnsi="Arial" w:cs="Arial"/>
        </w:rPr>
        <w:t xml:space="preserve"> </w:t>
      </w:r>
      <w:r w:rsidRPr="00B643C7">
        <w:rPr>
          <w:rFonts w:ascii="Arial" w:hAnsi="Arial" w:cs="Arial"/>
        </w:rPr>
        <w:t>prodana je nekretnina upisana u zk.ul.br. 3765 kč.br. 3388/1 u naravi hotel na adresi</w:t>
      </w:r>
      <w:r w:rsidRPr="00B643C7" w:rsidR="003F2744">
        <w:rPr>
          <w:rFonts w:ascii="Arial" w:hAnsi="Arial" w:cs="Arial"/>
        </w:rPr>
        <w:t xml:space="preserve"> </w:t>
      </w:r>
      <w:r w:rsidRPr="00B643C7">
        <w:rPr>
          <w:rFonts w:ascii="Arial" w:hAnsi="Arial" w:cs="Arial"/>
        </w:rPr>
        <w:t>N.Š.Zrinskog br. 44, Slavonski Brod, za iznos od 1.200.704,19 EUR-a. Budući da ponuditelj u</w:t>
      </w:r>
      <w:r w:rsidRPr="00B643C7" w:rsidR="003F2744">
        <w:rPr>
          <w:rFonts w:ascii="Arial" w:hAnsi="Arial" w:cs="Arial"/>
        </w:rPr>
        <w:t xml:space="preserve"> </w:t>
      </w:r>
      <w:r w:rsidRPr="00B643C7">
        <w:rPr>
          <w:rFonts w:ascii="Arial" w:hAnsi="Arial" w:cs="Arial"/>
        </w:rPr>
        <w:t>ostavljenom roku nije uplatio kupovninu, uplaćena jamčevina je zadržana u iznosu od</w:t>
      </w:r>
      <w:r w:rsidRPr="00B643C7" w:rsidR="003F2744">
        <w:rPr>
          <w:rFonts w:ascii="Arial" w:hAnsi="Arial" w:cs="Arial"/>
        </w:rPr>
        <w:t xml:space="preserve"> </w:t>
      </w:r>
      <w:r w:rsidRPr="00B643C7">
        <w:rPr>
          <w:rFonts w:ascii="Arial" w:hAnsi="Arial" w:cs="Arial"/>
        </w:rPr>
        <w:t>142.640,84 EUR-a radi namirenja razlike cijene između ponuđene cijene i cijene novog</w:t>
      </w:r>
      <w:r w:rsidRPr="00B643C7" w:rsidR="003F2744">
        <w:rPr>
          <w:rFonts w:ascii="Arial" w:hAnsi="Arial" w:cs="Arial"/>
        </w:rPr>
        <w:t xml:space="preserve"> </w:t>
      </w:r>
      <w:r w:rsidRPr="00B643C7">
        <w:rPr>
          <w:rFonts w:ascii="Arial" w:hAnsi="Arial" w:cs="Arial"/>
        </w:rPr>
        <w:t>ponuditelja. Novom ponuditelju nekretnina je dosuđena za iznos od 928.204,19 EUR-a /</w:t>
      </w:r>
      <w:r w:rsidRPr="00B643C7" w:rsidR="003F2744">
        <w:rPr>
          <w:rFonts w:ascii="Arial" w:hAnsi="Arial" w:cs="Arial"/>
        </w:rPr>
        <w:t xml:space="preserve"> </w:t>
      </w:r>
      <w:r w:rsidRPr="00B643C7">
        <w:rPr>
          <w:rFonts w:ascii="Arial" w:hAnsi="Arial" w:cs="Arial"/>
        </w:rPr>
        <w:t>6.993.554,47 kn koju je kupovninu u cijelosti uplatio.</w:t>
      </w:r>
    </w:p>
    <w:p w:rsidRPr="00B643C7" w:rsidR="003F2744" w:rsidP="003F2744" w:rsidRDefault="003F2744">
      <w:pPr>
        <w:autoSpaceDE w:val="false"/>
        <w:autoSpaceDN w:val="false"/>
        <w:adjustRightInd w:val="false"/>
        <w:jc w:val="both"/>
        <w:rPr>
          <w:rFonts w:ascii="Arial" w:hAnsi="Arial" w:cs="Arial"/>
          <w:i/>
          <w:iCs/>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 xml:space="preserve">Pokretnine stečajnog dužnika do sada nisu unovčene niti na trećoj javnoj dražbi, </w:t>
      </w:r>
      <w:r w:rsidR="00A4118B">
        <w:rPr>
          <w:rFonts w:ascii="Arial" w:hAnsi="Arial" w:cs="Arial"/>
        </w:rPr>
        <w:t>zbog čega je predloženo</w:t>
      </w:r>
      <w:r w:rsidRPr="00B643C7">
        <w:rPr>
          <w:rFonts w:ascii="Arial" w:hAnsi="Arial" w:cs="Arial"/>
        </w:rPr>
        <w:t xml:space="preserve"> zakazivanje skupštine vjerovnika na</w:t>
      </w:r>
      <w:r w:rsidRPr="00B643C7" w:rsidR="003F2744">
        <w:rPr>
          <w:rFonts w:ascii="Arial" w:hAnsi="Arial" w:cs="Arial"/>
        </w:rPr>
        <w:t xml:space="preserve"> </w:t>
      </w:r>
      <w:r w:rsidRPr="00B643C7">
        <w:rPr>
          <w:rFonts w:ascii="Arial" w:hAnsi="Arial" w:cs="Arial"/>
        </w:rPr>
        <w:t>kojoj bi se donijela odluka o daljnjem načinu unovčenja pokretnina.</w:t>
      </w: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Kupac nekretnine Ivan Bogović, za sve pokretnine ponudio je dana 17. listopada 2023. godine</w:t>
      </w:r>
      <w:r w:rsidRPr="00B643C7" w:rsidR="003F2744">
        <w:rPr>
          <w:rFonts w:ascii="Arial" w:hAnsi="Arial" w:cs="Arial"/>
        </w:rPr>
        <w:t xml:space="preserve"> </w:t>
      </w:r>
      <w:r w:rsidRPr="00B643C7">
        <w:rPr>
          <w:rFonts w:ascii="Arial" w:hAnsi="Arial" w:cs="Arial"/>
        </w:rPr>
        <w:t>cijenu u iznosu od 100,00 EUR-a.</w:t>
      </w:r>
    </w:p>
    <w:p w:rsidRPr="00B643C7" w:rsidR="003F2744" w:rsidP="003F2744" w:rsidRDefault="003F2744">
      <w:pPr>
        <w:autoSpaceDE w:val="false"/>
        <w:autoSpaceDN w:val="false"/>
        <w:adjustRightInd w:val="false"/>
        <w:jc w:val="both"/>
        <w:rPr>
          <w:rFonts w:ascii="Arial" w:hAnsi="Arial" w:cs="Arial"/>
          <w:iCs/>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Razlučno pravo prijavila je Zagrebačka banka d.d. Zagreb u iznosu od 15.140.000,00 kn</w:t>
      </w:r>
      <w:r w:rsidRPr="00B643C7" w:rsidR="003F2744">
        <w:rPr>
          <w:rFonts w:ascii="Arial" w:hAnsi="Arial" w:cs="Arial"/>
        </w:rPr>
        <w:t xml:space="preserve"> </w:t>
      </w:r>
      <w:r w:rsidRPr="00B643C7">
        <w:rPr>
          <w:rFonts w:ascii="Arial" w:hAnsi="Arial" w:cs="Arial"/>
        </w:rPr>
        <w:t>temeljem Ugovora o dugoročnom kreditu. Razlučni vjerovnik namiren je od prodaje</w:t>
      </w:r>
      <w:r w:rsidRPr="00B643C7" w:rsidR="003F2744">
        <w:rPr>
          <w:rFonts w:ascii="Arial" w:hAnsi="Arial" w:cs="Arial"/>
        </w:rPr>
        <w:t xml:space="preserve"> </w:t>
      </w:r>
      <w:r w:rsidRPr="00B643C7">
        <w:rPr>
          <w:rFonts w:ascii="Arial" w:hAnsi="Arial" w:cs="Arial"/>
        </w:rPr>
        <w:t>nekretnine upisane u zk. ul. br. 3769 u iznosu od 456.405,50 kuna temeljem Rješenja</w:t>
      </w:r>
      <w:r w:rsidRPr="00B643C7" w:rsidR="003F2744">
        <w:rPr>
          <w:rFonts w:ascii="Arial" w:hAnsi="Arial" w:cs="Arial"/>
        </w:rPr>
        <w:t xml:space="preserve"> </w:t>
      </w:r>
      <w:r w:rsidRPr="00B643C7">
        <w:rPr>
          <w:rFonts w:ascii="Arial" w:hAnsi="Arial" w:cs="Arial"/>
        </w:rPr>
        <w:t>naslovnog suda broj St-793/2019-90 od 22. studenog 2021. godine.</w:t>
      </w:r>
    </w:p>
    <w:p w:rsidRPr="00B643C7" w:rsidR="003F2744" w:rsidP="003F2744" w:rsidRDefault="003F2744">
      <w:pPr>
        <w:autoSpaceDE w:val="false"/>
        <w:autoSpaceDN w:val="false"/>
        <w:adjustRightInd w:val="false"/>
        <w:jc w:val="both"/>
        <w:rPr>
          <w:rFonts w:ascii="Arial" w:hAnsi="Arial" w:cs="Arial"/>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Prema dostavljenoj prijavi od 6. travnja 2021. godine prijavljena su izlučna prava na</w:t>
      </w: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pokretninama Dubravke Rački iz Slavonskog Broda, Kairos – U.G.T. d.o.o. Slavonski brod i</w:t>
      </w:r>
      <w:r w:rsidRPr="00B643C7" w:rsidR="003F2744">
        <w:rPr>
          <w:rFonts w:ascii="Arial" w:hAnsi="Arial" w:cs="Arial"/>
        </w:rPr>
        <w:t xml:space="preserve"> </w:t>
      </w:r>
      <w:r w:rsidRPr="00B643C7">
        <w:rPr>
          <w:rFonts w:ascii="Arial" w:hAnsi="Arial" w:cs="Arial"/>
        </w:rPr>
        <w:t>Eurobazeni d.o.o. Gornja Vrba , a podneskom od 18. listopada 2023. izvijestio sam naslovni</w:t>
      </w:r>
      <w:r w:rsidRPr="00B643C7" w:rsidR="003F2744">
        <w:rPr>
          <w:rFonts w:ascii="Arial" w:hAnsi="Arial" w:cs="Arial"/>
        </w:rPr>
        <w:t xml:space="preserve"> </w:t>
      </w:r>
      <w:r w:rsidRPr="00B643C7">
        <w:rPr>
          <w:rFonts w:ascii="Arial" w:hAnsi="Arial" w:cs="Arial"/>
        </w:rPr>
        <w:t>sud da su pokretnine koje su bile predmet izlučnih prava predane razlučnim vjerovnicima a isti</w:t>
      </w:r>
      <w:r w:rsidRPr="00B643C7" w:rsidR="003F2744">
        <w:rPr>
          <w:rFonts w:ascii="Arial" w:hAnsi="Arial" w:cs="Arial"/>
        </w:rPr>
        <w:t xml:space="preserve"> </w:t>
      </w:r>
      <w:r w:rsidRPr="00B643C7">
        <w:rPr>
          <w:rFonts w:ascii="Arial" w:hAnsi="Arial" w:cs="Arial"/>
        </w:rPr>
        <w:t>su ih prodali kupcu Đuro Đaković stan d.o.o. Slavonski Brod.</w:t>
      </w:r>
    </w:p>
    <w:p w:rsidRPr="00B643C7" w:rsidR="00E34827" w:rsidP="003F2744" w:rsidRDefault="00E34827">
      <w:pPr>
        <w:autoSpaceDE w:val="false"/>
        <w:autoSpaceDN w:val="false"/>
        <w:adjustRightInd w:val="false"/>
        <w:jc w:val="both"/>
        <w:rPr>
          <w:rFonts w:ascii="Arial" w:hAnsi="Arial" w:cs="Arial"/>
          <w:iCs/>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Tijekom stečajnog postupka uredno se podmiruju obveze stečajne mase a na žiro računu</w:t>
      </w:r>
      <w:r w:rsidRPr="00B643C7" w:rsidR="003F2744">
        <w:rPr>
          <w:rFonts w:ascii="Arial" w:hAnsi="Arial" w:cs="Arial"/>
        </w:rPr>
        <w:t xml:space="preserve"> </w:t>
      </w:r>
      <w:r w:rsidRPr="00B643C7">
        <w:rPr>
          <w:rFonts w:ascii="Arial" w:hAnsi="Arial" w:cs="Arial"/>
        </w:rPr>
        <w:t>stečajnog dužnika koji se vodi kod Addiko Bank d.d. pod brojem HR89 2500 0091 1015 1105 8</w:t>
      </w:r>
      <w:r w:rsidRPr="00B643C7" w:rsidR="003F2744">
        <w:rPr>
          <w:rFonts w:ascii="Arial" w:hAnsi="Arial" w:cs="Arial"/>
        </w:rPr>
        <w:t xml:space="preserve"> </w:t>
      </w:r>
      <w:r w:rsidRPr="00B643C7">
        <w:rPr>
          <w:rFonts w:ascii="Arial" w:hAnsi="Arial" w:cs="Arial"/>
        </w:rPr>
        <w:t>nalaze se novčana sredstva u iznosu od 15.367,95 eur-a na dan 25. siječnja 2024. godine te se</w:t>
      </w:r>
      <w:r w:rsidRPr="00B643C7" w:rsidR="003F2744">
        <w:rPr>
          <w:rFonts w:ascii="Arial" w:hAnsi="Arial" w:cs="Arial"/>
        </w:rPr>
        <w:t xml:space="preserve"> </w:t>
      </w:r>
      <w:r w:rsidRPr="00B643C7">
        <w:rPr>
          <w:rFonts w:ascii="Arial" w:hAnsi="Arial" w:cs="Arial"/>
        </w:rPr>
        <w:t>daje pregled prometa na računu u prethodnom razdoblju:</w:t>
      </w:r>
    </w:p>
    <w:p w:rsidRPr="00B643C7" w:rsidR="007E5225" w:rsidP="007E5225" w:rsidRDefault="007E5225">
      <w:pPr>
        <w:jc w:val="both"/>
        <w:rPr>
          <w:rFonts w:ascii="Calibri Light" w:hAnsi="Calibri Light" w:cs="Calibri Light"/>
        </w:rPr>
      </w:pPr>
    </w:p>
    <w:p w:rsidRPr="00B643C7" w:rsidR="007E5225" w:rsidP="007E5225" w:rsidRDefault="007E5225">
      <w:pPr>
        <w:jc w:val="both"/>
        <w:rPr>
          <w:rFonts w:ascii="Arial" w:hAnsi="Arial" w:cs="Arial"/>
          <w:lang w:eastAsia="ar-SA"/>
        </w:rPr>
      </w:pP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rPr>
          <w:rFonts w:ascii="Arial" w:hAnsi="Arial" w:eastAsia="Arial" w:cs="Arial"/>
          <w:sz w:val="19"/>
          <w:szCs w:val="19"/>
        </w:rPr>
      </w:pPr>
      <w:r w:rsidRPr="00B643C7">
        <w:rPr>
          <w:rFonts w:ascii="Arial" w:hAnsi="Arial"/>
          <w:color w:val="262324"/>
          <w:sz w:val="19"/>
        </w:rPr>
        <w:t>Promet po žiro računu do 25.01.2024.godine</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rPr>
          <w:rFonts w:ascii="Arial" w:hAnsi="Arial" w:eastAsia="Arial" w:cs="Arial"/>
          <w:sz w:val="19"/>
          <w:szCs w:val="19"/>
        </w:rPr>
      </w:pPr>
      <w:r w:rsidRPr="00B643C7">
        <w:rPr>
          <w:rFonts w:ascii="Arial"/>
          <w:color w:val="262324"/>
          <w:sz w:val="19"/>
        </w:rPr>
        <w:t>PRIHOD</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527"/>
          <w:tab w:val="left" w:pos="7517"/>
        </w:tabs>
        <w:rPr>
          <w:rFonts w:ascii="Arial" w:hAnsi="Arial" w:eastAsia="Arial" w:cs="Arial"/>
          <w:sz w:val="19"/>
          <w:szCs w:val="19"/>
        </w:rPr>
      </w:pPr>
      <w:r w:rsidRPr="00B643C7">
        <w:rPr>
          <w:rFonts w:ascii="Arial" w:hAnsi="Arial" w:eastAsia="Arial" w:cs="Arial"/>
          <w:color w:val="262324"/>
          <w:sz w:val="19"/>
          <w:szCs w:val="19"/>
        </w:rPr>
        <w:t>Zakup</w:t>
      </w:r>
      <w:r w:rsidRPr="00B643C7">
        <w:rPr>
          <w:rFonts w:ascii="Arial" w:hAnsi="Arial" w:eastAsia="Arial" w:cs="Arial"/>
          <w:color w:val="262324"/>
          <w:sz w:val="19"/>
          <w:szCs w:val="19"/>
        </w:rPr>
        <w:tab/>
        <w:t>167.209,08 kn</w:t>
      </w:r>
      <w:r w:rsidRPr="00B643C7">
        <w:rPr>
          <w:rFonts w:ascii="Arial" w:hAnsi="Arial" w:eastAsia="Arial" w:cs="Arial"/>
          <w:color w:val="262324"/>
          <w:sz w:val="19"/>
          <w:szCs w:val="19"/>
        </w:rPr>
        <w:tab/>
        <w:t>22</w:t>
      </w:r>
      <w:r w:rsidRPr="00B643C7">
        <w:rPr>
          <w:rFonts w:ascii="Arial" w:hAnsi="Arial" w:eastAsia="Arial" w:cs="Arial"/>
          <w:color w:val="3F3D3F"/>
          <w:sz w:val="19"/>
          <w:szCs w:val="19"/>
        </w:rPr>
        <w:t>.</w:t>
      </w:r>
      <w:r w:rsidRPr="00B643C7">
        <w:rPr>
          <w:rFonts w:ascii="Arial" w:hAnsi="Arial" w:eastAsia="Arial" w:cs="Arial"/>
          <w:color w:val="262324"/>
          <w:sz w:val="19"/>
          <w:szCs w:val="19"/>
        </w:rPr>
        <w:t>192,46 €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32"/>
          <w:tab w:val="left" w:pos="7632"/>
        </w:tabs>
        <w:rPr>
          <w:rFonts w:ascii="Arial" w:hAnsi="Arial" w:eastAsia="Arial" w:cs="Arial"/>
          <w:sz w:val="19"/>
          <w:szCs w:val="19"/>
        </w:rPr>
      </w:pPr>
      <w:r w:rsidRPr="00B643C7">
        <w:rPr>
          <w:rFonts w:ascii="Arial" w:hAnsi="Arial" w:eastAsia="Arial" w:cs="Arial"/>
          <w:color w:val="262324"/>
          <w:sz w:val="19"/>
          <w:szCs w:val="19"/>
        </w:rPr>
        <w:t>Naplata potraživanja</w:t>
      </w:r>
      <w:r w:rsidRPr="00B643C7">
        <w:rPr>
          <w:rFonts w:ascii="Arial" w:hAnsi="Arial" w:eastAsia="Arial" w:cs="Arial"/>
          <w:color w:val="262324"/>
          <w:sz w:val="19"/>
          <w:szCs w:val="19"/>
        </w:rPr>
        <w:tab/>
        <w:t>13.937,82 kn</w:t>
      </w:r>
      <w:r w:rsidRPr="00B643C7">
        <w:rPr>
          <w:rFonts w:ascii="Arial" w:hAnsi="Arial" w:eastAsia="Arial" w:cs="Arial"/>
          <w:color w:val="262324"/>
          <w:sz w:val="19"/>
          <w:szCs w:val="19"/>
        </w:rPr>
        <w:tab/>
        <w:t>1.849,86 €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728"/>
          <w:tab w:val="left" w:pos="7786"/>
        </w:tabs>
        <w:rPr>
          <w:rFonts w:ascii="Arial" w:hAnsi="Arial" w:eastAsia="Arial" w:cs="Arial"/>
          <w:sz w:val="19"/>
          <w:szCs w:val="19"/>
        </w:rPr>
      </w:pPr>
      <w:r w:rsidRPr="00B643C7">
        <w:rPr>
          <w:rFonts w:ascii="Arial" w:hAnsi="Arial" w:eastAsia="Arial" w:cs="Arial"/>
          <w:color w:val="262324"/>
          <w:sz w:val="19"/>
          <w:szCs w:val="19"/>
        </w:rPr>
        <w:t>Povrat zapljenjenih sredstava FINA</w:t>
      </w:r>
      <w:r w:rsidRPr="00B643C7">
        <w:rPr>
          <w:rFonts w:ascii="Arial" w:hAnsi="Arial" w:eastAsia="Arial" w:cs="Arial"/>
          <w:color w:val="262324"/>
          <w:sz w:val="19"/>
          <w:szCs w:val="19"/>
        </w:rPr>
        <w:tab/>
        <w:t>5.000,00 kn</w:t>
      </w:r>
      <w:r w:rsidRPr="00B643C7">
        <w:rPr>
          <w:rFonts w:ascii="Arial" w:hAnsi="Arial" w:eastAsia="Arial" w:cs="Arial"/>
          <w:color w:val="262324"/>
          <w:sz w:val="19"/>
          <w:szCs w:val="19"/>
        </w:rPr>
        <w:tab/>
        <w:t>663,61€</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23"/>
          <w:tab w:val="left" w:pos="7623"/>
        </w:tabs>
        <w:rPr>
          <w:rFonts w:ascii="Arial" w:hAnsi="Arial" w:eastAsia="Arial" w:cs="Arial"/>
          <w:sz w:val="19"/>
          <w:szCs w:val="19"/>
        </w:rPr>
      </w:pPr>
      <w:r w:rsidRPr="00B643C7">
        <w:rPr>
          <w:rFonts w:ascii="Arial" w:hAnsi="Arial" w:eastAsia="Arial" w:cs="Arial"/>
          <w:color w:val="262324"/>
          <w:sz w:val="19"/>
          <w:szCs w:val="19"/>
        </w:rPr>
        <w:t>Prodaja  nekretnine</w:t>
      </w:r>
      <w:r w:rsidRPr="00B643C7">
        <w:rPr>
          <w:rFonts w:ascii="Arial" w:hAnsi="Arial" w:eastAsia="Arial" w:cs="Arial"/>
          <w:color w:val="262324"/>
          <w:sz w:val="19"/>
          <w:szCs w:val="19"/>
        </w:rPr>
        <w:tab/>
        <w:t>39.296,56 kn</w:t>
      </w:r>
      <w:r w:rsidRPr="00B643C7">
        <w:rPr>
          <w:rFonts w:ascii="Arial" w:hAnsi="Arial" w:eastAsia="Arial" w:cs="Arial"/>
          <w:color w:val="262324"/>
          <w:sz w:val="19"/>
          <w:szCs w:val="19"/>
        </w:rPr>
        <w:tab/>
        <w:t>5</w:t>
      </w:r>
      <w:r w:rsidRPr="00B643C7">
        <w:rPr>
          <w:rFonts w:ascii="Arial" w:hAnsi="Arial" w:eastAsia="Arial" w:cs="Arial"/>
          <w:color w:val="3F3D3F"/>
          <w:sz w:val="19"/>
          <w:szCs w:val="19"/>
        </w:rPr>
        <w:t>.</w:t>
      </w:r>
      <w:r w:rsidRPr="00B643C7">
        <w:rPr>
          <w:rFonts w:ascii="Arial" w:hAnsi="Arial" w:eastAsia="Arial" w:cs="Arial"/>
          <w:color w:val="262324"/>
          <w:sz w:val="19"/>
          <w:szCs w:val="19"/>
        </w:rPr>
        <w:t>215,55 €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32"/>
          <w:tab w:val="left" w:pos="7632"/>
        </w:tabs>
        <w:rPr>
          <w:rFonts w:ascii="Arial" w:hAnsi="Arial" w:eastAsia="Arial" w:cs="Arial"/>
          <w:sz w:val="19"/>
          <w:szCs w:val="19"/>
        </w:rPr>
      </w:pPr>
      <w:r w:rsidRPr="00B643C7">
        <w:rPr>
          <w:rFonts w:ascii="Arial" w:hAnsi="Arial" w:eastAsia="Arial" w:cs="Arial"/>
          <w:color w:val="262324"/>
          <w:sz w:val="19"/>
          <w:szCs w:val="19"/>
        </w:rPr>
        <w:lastRenderedPageBreak/>
        <w:t>Osiguranje</w:t>
      </w:r>
      <w:r w:rsidRPr="00B643C7">
        <w:rPr>
          <w:rFonts w:ascii="Arial" w:hAnsi="Arial" w:eastAsia="Arial" w:cs="Arial"/>
          <w:color w:val="262324"/>
          <w:sz w:val="19"/>
          <w:szCs w:val="19"/>
        </w:rPr>
        <w:tab/>
        <w:t>11.904,51kn</w:t>
      </w:r>
      <w:r w:rsidRPr="00B643C7">
        <w:rPr>
          <w:rFonts w:ascii="Arial" w:hAnsi="Arial" w:eastAsia="Arial" w:cs="Arial"/>
          <w:color w:val="262324"/>
          <w:sz w:val="19"/>
          <w:szCs w:val="19"/>
        </w:rPr>
        <w:tab/>
        <w:t>1.580,00 €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23"/>
          <w:tab w:val="left" w:pos="7618"/>
        </w:tabs>
        <w:rPr>
          <w:rFonts w:ascii="Arial" w:hAnsi="Arial" w:eastAsia="Arial" w:cs="Arial"/>
          <w:sz w:val="19"/>
          <w:szCs w:val="19"/>
        </w:rPr>
      </w:pPr>
      <w:r w:rsidRPr="00B643C7">
        <w:rPr>
          <w:rFonts w:ascii="Arial" w:hAnsi="Arial" w:eastAsia="Arial" w:cs="Arial"/>
          <w:color w:val="262324"/>
          <w:sz w:val="19"/>
          <w:szCs w:val="19"/>
        </w:rPr>
        <w:t>Naplata po ovrsi</w:t>
      </w:r>
      <w:r w:rsidRPr="00B643C7">
        <w:rPr>
          <w:rFonts w:ascii="Arial" w:hAnsi="Arial" w:eastAsia="Arial" w:cs="Arial"/>
          <w:color w:val="262324"/>
          <w:sz w:val="19"/>
          <w:szCs w:val="19"/>
        </w:rPr>
        <w:tab/>
        <w:t>32.023, 13 kn</w:t>
      </w:r>
      <w:r w:rsidRPr="00B643C7">
        <w:rPr>
          <w:rFonts w:ascii="Arial" w:hAnsi="Arial" w:eastAsia="Arial" w:cs="Arial"/>
          <w:color w:val="262324"/>
          <w:sz w:val="19"/>
          <w:szCs w:val="19"/>
        </w:rPr>
        <w:tab/>
        <w:t>4</w:t>
      </w:r>
      <w:r w:rsidRPr="00B643C7">
        <w:rPr>
          <w:rFonts w:ascii="Arial" w:hAnsi="Arial" w:eastAsia="Arial" w:cs="Arial"/>
          <w:color w:val="3F3D3F"/>
          <w:sz w:val="19"/>
          <w:szCs w:val="19"/>
        </w:rPr>
        <w:t>.</w:t>
      </w:r>
      <w:r w:rsidRPr="00B643C7">
        <w:rPr>
          <w:rFonts w:ascii="Arial" w:hAnsi="Arial" w:eastAsia="Arial" w:cs="Arial"/>
          <w:color w:val="262324"/>
          <w:sz w:val="19"/>
          <w:szCs w:val="19"/>
        </w:rPr>
        <w:t>250,20 €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517"/>
          <w:tab w:val="left" w:pos="7517"/>
        </w:tabs>
        <w:rPr>
          <w:rFonts w:ascii="Arial" w:hAnsi="Arial" w:eastAsia="Arial" w:cs="Arial"/>
          <w:sz w:val="19"/>
          <w:szCs w:val="19"/>
        </w:rPr>
      </w:pPr>
      <w:r w:rsidRPr="00B643C7">
        <w:rPr>
          <w:rFonts w:ascii="Arial" w:hAnsi="Arial" w:eastAsia="Arial" w:cs="Arial"/>
          <w:color w:val="262324"/>
          <w:sz w:val="19"/>
          <w:szCs w:val="19"/>
        </w:rPr>
        <w:t>UKUPNO</w:t>
      </w:r>
      <w:r w:rsidRPr="00B643C7">
        <w:rPr>
          <w:rFonts w:ascii="Arial" w:hAnsi="Arial" w:eastAsia="Arial" w:cs="Arial"/>
          <w:color w:val="262324"/>
          <w:sz w:val="19"/>
          <w:szCs w:val="19"/>
        </w:rPr>
        <w:tab/>
        <w:t>269.371,10 kn</w:t>
      </w:r>
      <w:r w:rsidRPr="00B643C7">
        <w:rPr>
          <w:rFonts w:ascii="Arial" w:hAnsi="Arial" w:eastAsia="Arial" w:cs="Arial"/>
          <w:color w:val="262324"/>
          <w:sz w:val="19"/>
          <w:szCs w:val="19"/>
        </w:rPr>
        <w:tab/>
        <w:t>35.751,68 €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rPr>
          <w:rFonts w:ascii="Arial" w:hAnsi="Arial" w:eastAsia="Arial" w:cs="Arial"/>
          <w:sz w:val="19"/>
          <w:szCs w:val="19"/>
        </w:rPr>
      </w:pPr>
      <w:r w:rsidRPr="00B643C7">
        <w:rPr>
          <w:rFonts w:ascii="Arial"/>
          <w:color w:val="262324"/>
          <w:sz w:val="19"/>
        </w:rPr>
        <w:t>RASHOD</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728"/>
          <w:tab w:val="left" w:pos="7786"/>
        </w:tabs>
        <w:rPr>
          <w:rFonts w:ascii="Arial" w:hAnsi="Arial" w:eastAsia="Arial" w:cs="Arial"/>
          <w:sz w:val="19"/>
          <w:szCs w:val="19"/>
        </w:rPr>
      </w:pPr>
      <w:r w:rsidRPr="00B643C7">
        <w:rPr>
          <w:rFonts w:ascii="Arial" w:hAnsi="Arial" w:eastAsia="Arial" w:cs="Arial"/>
          <w:color w:val="262324"/>
          <w:sz w:val="19"/>
          <w:szCs w:val="19"/>
        </w:rPr>
        <w:t>Naknada  banke</w:t>
      </w:r>
      <w:r w:rsidRPr="00B643C7">
        <w:rPr>
          <w:rFonts w:ascii="Arial" w:hAnsi="Arial" w:eastAsia="Arial" w:cs="Arial"/>
          <w:color w:val="262324"/>
          <w:sz w:val="19"/>
          <w:szCs w:val="19"/>
        </w:rPr>
        <w:tab/>
        <w:t>2.677,38 kn</w:t>
      </w:r>
      <w:r w:rsidRPr="00B643C7">
        <w:rPr>
          <w:rFonts w:ascii="Arial" w:hAnsi="Arial" w:eastAsia="Arial" w:cs="Arial"/>
          <w:color w:val="262324"/>
          <w:sz w:val="19"/>
          <w:szCs w:val="19"/>
        </w:rPr>
        <w:tab/>
        <w:t>355,35 €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23"/>
          <w:tab w:val="left" w:pos="7623"/>
        </w:tabs>
        <w:rPr>
          <w:rFonts w:ascii="Arial" w:hAnsi="Arial" w:eastAsia="Arial" w:cs="Arial"/>
          <w:sz w:val="19"/>
          <w:szCs w:val="19"/>
        </w:rPr>
      </w:pPr>
      <w:r w:rsidRPr="00B643C7">
        <w:rPr>
          <w:rFonts w:ascii="Arial" w:hAnsi="Arial" w:eastAsia="Arial" w:cs="Arial"/>
          <w:color w:val="262324"/>
          <w:sz w:val="19"/>
          <w:szCs w:val="19"/>
        </w:rPr>
        <w:t>Osiguranje</w:t>
      </w:r>
      <w:r w:rsidRPr="00B643C7">
        <w:rPr>
          <w:rFonts w:ascii="Arial" w:hAnsi="Arial" w:eastAsia="Arial" w:cs="Arial"/>
          <w:color w:val="262324"/>
          <w:sz w:val="19"/>
          <w:szCs w:val="19"/>
        </w:rPr>
        <w:tab/>
        <w:t>20.705,33 kn</w:t>
      </w:r>
      <w:r w:rsidRPr="00B643C7">
        <w:rPr>
          <w:rFonts w:ascii="Arial" w:hAnsi="Arial" w:eastAsia="Arial" w:cs="Arial"/>
          <w:color w:val="262324"/>
          <w:sz w:val="19"/>
          <w:szCs w:val="19"/>
        </w:rPr>
        <w:tab/>
        <w:t>2</w:t>
      </w:r>
      <w:r w:rsidRPr="00B643C7">
        <w:rPr>
          <w:rFonts w:ascii="Arial" w:hAnsi="Arial" w:eastAsia="Arial" w:cs="Arial"/>
          <w:color w:val="3F3D3F"/>
          <w:sz w:val="19"/>
          <w:szCs w:val="19"/>
        </w:rPr>
        <w:t>.</w:t>
      </w:r>
      <w:r w:rsidRPr="00B643C7">
        <w:rPr>
          <w:rFonts w:ascii="Arial" w:hAnsi="Arial" w:eastAsia="Arial" w:cs="Arial"/>
          <w:color w:val="262324"/>
          <w:sz w:val="19"/>
          <w:szCs w:val="19"/>
        </w:rPr>
        <w:t>748,07 €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728"/>
          <w:tab w:val="left" w:pos="7781"/>
        </w:tabs>
        <w:rPr>
          <w:rFonts w:ascii="Arial" w:hAnsi="Arial" w:eastAsia="Arial" w:cs="Arial"/>
          <w:sz w:val="19"/>
          <w:szCs w:val="19"/>
        </w:rPr>
      </w:pPr>
      <w:r w:rsidRPr="00B643C7">
        <w:rPr>
          <w:rFonts w:ascii="Arial" w:hAnsi="Arial" w:eastAsia="Arial" w:cs="Arial"/>
          <w:color w:val="262324"/>
          <w:sz w:val="19"/>
          <w:szCs w:val="19"/>
        </w:rPr>
        <w:t>FINA predujam el.dražba</w:t>
      </w:r>
      <w:r w:rsidRPr="00B643C7">
        <w:rPr>
          <w:rFonts w:ascii="Arial" w:hAnsi="Arial" w:eastAsia="Arial" w:cs="Arial"/>
          <w:color w:val="262324"/>
          <w:sz w:val="19"/>
          <w:szCs w:val="19"/>
        </w:rPr>
        <w:tab/>
        <w:t>3.600,00 kn</w:t>
      </w:r>
      <w:r w:rsidRPr="00B643C7">
        <w:rPr>
          <w:rFonts w:ascii="Arial" w:hAnsi="Arial" w:eastAsia="Arial" w:cs="Arial"/>
          <w:color w:val="262324"/>
          <w:sz w:val="19"/>
          <w:szCs w:val="19"/>
        </w:rPr>
        <w:tab/>
        <w:t>477,80 €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728"/>
          <w:tab w:val="left" w:pos="7781"/>
        </w:tabs>
        <w:rPr>
          <w:rFonts w:ascii="Arial" w:hAnsi="Arial" w:eastAsia="Arial" w:cs="Arial"/>
          <w:sz w:val="19"/>
          <w:szCs w:val="19"/>
        </w:rPr>
      </w:pPr>
      <w:r w:rsidRPr="00B643C7">
        <w:rPr>
          <w:rFonts w:ascii="Arial" w:hAnsi="Arial" w:eastAsia="Arial" w:cs="Arial"/>
          <w:color w:val="262324"/>
          <w:sz w:val="19"/>
          <w:szCs w:val="19"/>
        </w:rPr>
        <w:t>Procjena pokretnina</w:t>
      </w:r>
      <w:r w:rsidRPr="00B643C7">
        <w:rPr>
          <w:rFonts w:ascii="Arial" w:hAnsi="Arial" w:eastAsia="Arial" w:cs="Arial"/>
          <w:color w:val="262324"/>
          <w:sz w:val="19"/>
          <w:szCs w:val="19"/>
        </w:rPr>
        <w:tab/>
        <w:t>3.500,00 kn</w:t>
      </w:r>
      <w:r w:rsidRPr="00B643C7">
        <w:rPr>
          <w:rFonts w:ascii="Arial" w:hAnsi="Arial" w:eastAsia="Arial" w:cs="Arial"/>
          <w:color w:val="262324"/>
          <w:sz w:val="19"/>
          <w:szCs w:val="19"/>
        </w:rPr>
        <w:tab/>
        <w:t>464,53 €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32"/>
          <w:tab w:val="left" w:pos="7632"/>
        </w:tabs>
        <w:rPr>
          <w:rFonts w:ascii="Arial" w:hAnsi="Arial" w:eastAsia="Arial" w:cs="Arial"/>
          <w:sz w:val="19"/>
          <w:szCs w:val="19"/>
        </w:rPr>
      </w:pPr>
      <w:r w:rsidRPr="00B643C7">
        <w:rPr>
          <w:rFonts w:ascii="Arial" w:hAnsi="Arial" w:eastAsia="Arial" w:cs="Arial"/>
          <w:color w:val="262324"/>
          <w:sz w:val="19"/>
          <w:szCs w:val="19"/>
        </w:rPr>
        <w:t>Oglas</w:t>
      </w:r>
      <w:r w:rsidRPr="00B643C7">
        <w:rPr>
          <w:rFonts w:ascii="Arial" w:hAnsi="Arial" w:eastAsia="Arial" w:cs="Arial"/>
          <w:color w:val="262324"/>
          <w:sz w:val="19"/>
          <w:szCs w:val="19"/>
        </w:rPr>
        <w:tab/>
        <w:t>13.875,00 kn</w:t>
      </w:r>
      <w:r w:rsidRPr="00B643C7">
        <w:rPr>
          <w:rFonts w:ascii="Arial" w:hAnsi="Arial" w:eastAsia="Arial" w:cs="Arial"/>
          <w:color w:val="262324"/>
          <w:sz w:val="19"/>
          <w:szCs w:val="19"/>
        </w:rPr>
        <w:tab/>
        <w:t>1.841,53 €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891"/>
          <w:tab w:val="left" w:pos="7795"/>
        </w:tabs>
        <w:rPr>
          <w:rFonts w:ascii="Arial" w:hAnsi="Arial" w:eastAsia="Arial" w:cs="Arial"/>
          <w:sz w:val="19"/>
          <w:szCs w:val="19"/>
        </w:rPr>
      </w:pPr>
      <w:r w:rsidRPr="00B643C7">
        <w:rPr>
          <w:rFonts w:ascii="Arial" w:hAnsi="Arial" w:eastAsia="Arial" w:cs="Arial"/>
          <w:color w:val="262324"/>
          <w:sz w:val="19"/>
          <w:szCs w:val="19"/>
        </w:rPr>
        <w:t>Javni  bilježnik</w:t>
      </w:r>
      <w:r w:rsidRPr="00B643C7">
        <w:rPr>
          <w:rFonts w:ascii="Arial" w:hAnsi="Arial" w:eastAsia="Arial" w:cs="Arial"/>
          <w:color w:val="262324"/>
          <w:sz w:val="19"/>
          <w:szCs w:val="19"/>
        </w:rPr>
        <w:tab/>
        <w:t>970,00 kn</w:t>
      </w:r>
      <w:r w:rsidRPr="00B643C7">
        <w:rPr>
          <w:rFonts w:ascii="Arial" w:hAnsi="Arial" w:eastAsia="Arial" w:cs="Arial"/>
          <w:color w:val="262324"/>
          <w:sz w:val="19"/>
          <w:szCs w:val="19"/>
        </w:rPr>
        <w:tab/>
        <w:t>128,74 €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887"/>
          <w:tab w:val="left" w:pos="7891"/>
        </w:tabs>
        <w:ind w:firstLine="65"/>
        <w:rPr>
          <w:rFonts w:ascii="Arial" w:hAnsi="Arial" w:eastAsia="Arial" w:cs="Arial"/>
          <w:sz w:val="19"/>
          <w:szCs w:val="19"/>
        </w:rPr>
      </w:pPr>
      <w:r w:rsidRPr="00B643C7">
        <w:rPr>
          <w:rFonts w:ascii="Arial" w:hAnsi="Arial" w:eastAsia="Arial" w:cs="Arial"/>
          <w:color w:val="262324"/>
          <w:sz w:val="19"/>
          <w:szCs w:val="19"/>
        </w:rPr>
        <w:t>Troškovi (poštarina,pečat,biljezi)</w:t>
      </w:r>
      <w:r w:rsidRPr="00B643C7">
        <w:rPr>
          <w:rFonts w:ascii="Arial" w:hAnsi="Arial" w:eastAsia="Arial" w:cs="Arial"/>
          <w:color w:val="262324"/>
          <w:sz w:val="19"/>
          <w:szCs w:val="19"/>
        </w:rPr>
        <w:tab/>
        <w:t>481,05 kn</w:t>
      </w:r>
      <w:r w:rsidRPr="00B643C7">
        <w:rPr>
          <w:rFonts w:ascii="Arial" w:hAnsi="Arial" w:eastAsia="Arial" w:cs="Arial"/>
          <w:color w:val="262324"/>
          <w:sz w:val="19"/>
          <w:szCs w:val="19"/>
        </w:rPr>
        <w:tab/>
        <w:t>63,85 €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728"/>
          <w:tab w:val="left" w:pos="7632"/>
        </w:tabs>
        <w:rPr>
          <w:rFonts w:ascii="Arial" w:hAnsi="Arial" w:eastAsia="Arial" w:cs="Arial"/>
          <w:sz w:val="19"/>
          <w:szCs w:val="19"/>
        </w:rPr>
      </w:pPr>
      <w:r w:rsidRPr="00B643C7">
        <w:rPr>
          <w:rFonts w:ascii="Arial" w:hAnsi="Arial" w:eastAsia="Arial" w:cs="Arial"/>
          <w:color w:val="262324"/>
          <w:sz w:val="19"/>
          <w:szCs w:val="19"/>
        </w:rPr>
        <w:t>Odvjetničke  usluge</w:t>
      </w:r>
      <w:r w:rsidRPr="00B643C7">
        <w:rPr>
          <w:rFonts w:ascii="Arial" w:hAnsi="Arial" w:eastAsia="Arial" w:cs="Arial"/>
          <w:color w:val="262324"/>
          <w:sz w:val="19"/>
          <w:szCs w:val="19"/>
        </w:rPr>
        <w:tab/>
        <w:t>9.623,59 kn</w:t>
      </w:r>
      <w:r w:rsidRPr="00B643C7">
        <w:rPr>
          <w:rFonts w:ascii="Arial" w:hAnsi="Arial" w:eastAsia="Arial" w:cs="Arial"/>
          <w:color w:val="262324"/>
          <w:sz w:val="19"/>
          <w:szCs w:val="19"/>
        </w:rPr>
        <w:tab/>
        <w:t>1.277,27 €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18"/>
          <w:tab w:val="left" w:pos="7623"/>
        </w:tabs>
        <w:rPr>
          <w:rFonts w:ascii="Arial" w:hAnsi="Arial" w:eastAsia="Arial" w:cs="Arial"/>
          <w:sz w:val="19"/>
          <w:szCs w:val="19"/>
        </w:rPr>
      </w:pPr>
      <w:r w:rsidRPr="00B643C7">
        <w:rPr>
          <w:rFonts w:ascii="Arial" w:hAnsi="Arial" w:eastAsia="Arial" w:cs="Arial"/>
          <w:color w:val="262324"/>
          <w:sz w:val="19"/>
          <w:szCs w:val="19"/>
        </w:rPr>
        <w:t>Knjigovodstvo</w:t>
      </w:r>
      <w:r w:rsidRPr="00B643C7">
        <w:rPr>
          <w:rFonts w:ascii="Arial" w:hAnsi="Arial" w:eastAsia="Arial" w:cs="Arial"/>
          <w:color w:val="262324"/>
          <w:sz w:val="19"/>
          <w:szCs w:val="19"/>
        </w:rPr>
        <w:tab/>
        <w:t>46.249,70 kn</w:t>
      </w:r>
      <w:r w:rsidRPr="00B643C7">
        <w:rPr>
          <w:rFonts w:ascii="Arial" w:hAnsi="Arial" w:eastAsia="Arial" w:cs="Arial"/>
          <w:color w:val="262324"/>
          <w:sz w:val="19"/>
          <w:szCs w:val="19"/>
        </w:rPr>
        <w:tab/>
        <w:t>6</w:t>
      </w:r>
      <w:r w:rsidRPr="00B643C7">
        <w:rPr>
          <w:rFonts w:ascii="Arial" w:hAnsi="Arial" w:eastAsia="Arial" w:cs="Arial"/>
          <w:color w:val="3F3D3F"/>
          <w:sz w:val="19"/>
          <w:szCs w:val="19"/>
        </w:rPr>
        <w:t>.</w:t>
      </w:r>
      <w:r w:rsidRPr="00B643C7">
        <w:rPr>
          <w:rFonts w:ascii="Arial" w:hAnsi="Arial" w:eastAsia="Arial" w:cs="Arial"/>
          <w:color w:val="262324"/>
          <w:sz w:val="19"/>
          <w:szCs w:val="19"/>
        </w:rPr>
        <w:t>138,38 €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997"/>
          <w:tab w:val="left" w:pos="7997"/>
        </w:tabs>
        <w:rPr>
          <w:rFonts w:ascii="Arial" w:hAnsi="Arial" w:eastAsia="Arial" w:cs="Arial"/>
          <w:sz w:val="19"/>
          <w:szCs w:val="19"/>
        </w:rPr>
      </w:pPr>
      <w:r w:rsidRPr="00B643C7">
        <w:rPr>
          <w:rFonts w:ascii="Arial" w:hAnsi="Arial" w:eastAsia="Arial" w:cs="Arial"/>
          <w:color w:val="262324"/>
          <w:sz w:val="19"/>
          <w:szCs w:val="19"/>
        </w:rPr>
        <w:t>FINA predujam za ovrhu</w:t>
      </w:r>
      <w:r w:rsidRPr="00B643C7">
        <w:rPr>
          <w:rFonts w:ascii="Arial" w:hAnsi="Arial" w:eastAsia="Arial" w:cs="Arial"/>
          <w:color w:val="262324"/>
          <w:sz w:val="19"/>
          <w:szCs w:val="19"/>
        </w:rPr>
        <w:tab/>
        <w:t>70,00 kn</w:t>
      </w:r>
      <w:r w:rsidRPr="00B643C7">
        <w:rPr>
          <w:rFonts w:ascii="Arial" w:hAnsi="Arial" w:eastAsia="Arial" w:cs="Arial"/>
          <w:color w:val="262324"/>
          <w:sz w:val="19"/>
          <w:szCs w:val="19"/>
        </w:rPr>
        <w:tab/>
        <w:t>9,29 €</w:t>
      </w:r>
    </w:p>
    <w:p w:rsidRPr="00B643C7" w:rsidR="00684F93" w:rsidP="003F2744" w:rsidRDefault="003F2744">
      <w:pPr>
        <w:pBdr>
          <w:top w:val="single" w:color="auto" w:sz="4" w:space="1"/>
          <w:left w:val="single" w:color="auto" w:sz="4" w:space="4"/>
          <w:bottom w:val="single" w:color="auto" w:sz="4" w:space="1"/>
          <w:right w:val="single" w:color="auto" w:sz="4" w:space="4"/>
          <w:between w:val="single" w:color="auto" w:sz="4" w:space="1"/>
          <w:bar w:val="single" w:color="auto" w:sz="4"/>
        </w:pBdr>
        <w:rPr>
          <w:rFonts w:ascii="Arial" w:hAnsi="Arial" w:eastAsia="Arial" w:cs="Arial"/>
          <w:sz w:val="19"/>
          <w:szCs w:val="19"/>
        </w:rPr>
      </w:pPr>
      <w:r w:rsidRPr="00B643C7">
        <w:rPr>
          <w:rFonts w:ascii="Arial" w:hAnsi="Arial" w:eastAsia="Arial" w:cs="Arial"/>
          <w:sz w:val="19"/>
          <w:szCs w:val="19"/>
        </w:rPr>
        <w:t xml:space="preserve">Održavanje </w:t>
      </w:r>
      <w:r w:rsidRPr="00B643C7">
        <w:rPr>
          <w:rFonts w:ascii="Arial" w:hAnsi="Arial" w:eastAsia="Arial" w:cs="Arial"/>
          <w:sz w:val="19"/>
          <w:szCs w:val="19"/>
        </w:rPr>
        <w:tab/>
      </w:r>
      <w:r w:rsidRPr="00B643C7">
        <w:rPr>
          <w:rFonts w:ascii="Arial" w:hAnsi="Arial" w:eastAsia="Arial" w:cs="Arial"/>
          <w:sz w:val="19"/>
          <w:szCs w:val="19"/>
        </w:rPr>
        <w:tab/>
      </w:r>
      <w:r w:rsidRPr="00B643C7">
        <w:rPr>
          <w:rFonts w:ascii="Arial" w:hAnsi="Arial" w:eastAsia="Arial" w:cs="Arial"/>
          <w:sz w:val="19"/>
          <w:szCs w:val="19"/>
        </w:rPr>
        <w:tab/>
      </w:r>
      <w:r w:rsidRPr="00B643C7">
        <w:rPr>
          <w:rFonts w:ascii="Arial" w:hAnsi="Arial" w:eastAsia="Arial" w:cs="Arial"/>
          <w:sz w:val="19"/>
          <w:szCs w:val="19"/>
        </w:rPr>
        <w:tab/>
      </w:r>
      <w:r w:rsidRPr="00B643C7">
        <w:rPr>
          <w:rFonts w:ascii="Arial" w:hAnsi="Arial" w:eastAsia="Arial" w:cs="Arial"/>
          <w:sz w:val="19"/>
          <w:szCs w:val="19"/>
        </w:rPr>
        <w:tab/>
        <w:t xml:space="preserve">         </w:t>
      </w:r>
      <w:r w:rsidRPr="00B643C7">
        <w:rPr>
          <w:rFonts w:ascii="Arial" w:hAnsi="Arial" w:eastAsia="Arial" w:cs="Arial"/>
          <w:color w:val="262324"/>
          <w:sz w:val="19"/>
          <w:szCs w:val="19"/>
        </w:rPr>
        <w:t>3.164,49 kn                                       420,00 €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32"/>
          <w:tab w:val="left" w:pos="7632"/>
        </w:tabs>
        <w:rPr>
          <w:rFonts w:ascii="Arial" w:hAnsi="Arial" w:eastAsia="Arial" w:cs="Arial"/>
          <w:sz w:val="19"/>
          <w:szCs w:val="19"/>
        </w:rPr>
      </w:pPr>
      <w:r w:rsidRPr="00B643C7">
        <w:rPr>
          <w:rFonts w:ascii="Arial" w:hAnsi="Arial" w:eastAsia="Arial" w:cs="Arial"/>
          <w:color w:val="262324"/>
          <w:sz w:val="19"/>
          <w:szCs w:val="19"/>
        </w:rPr>
        <w:t>Ugovor o djelu</w:t>
      </w:r>
      <w:r w:rsidRPr="00B643C7">
        <w:rPr>
          <w:rFonts w:ascii="Arial" w:hAnsi="Arial" w:eastAsia="Arial" w:cs="Arial"/>
          <w:color w:val="262324"/>
          <w:sz w:val="19"/>
          <w:szCs w:val="19"/>
        </w:rPr>
        <w:tab/>
        <w:t>10.384,05 kn</w:t>
      </w:r>
      <w:r w:rsidRPr="00B643C7">
        <w:rPr>
          <w:rFonts w:ascii="Arial" w:hAnsi="Arial" w:eastAsia="Arial" w:cs="Arial"/>
          <w:color w:val="262324"/>
          <w:sz w:val="19"/>
          <w:szCs w:val="19"/>
        </w:rPr>
        <w:tab/>
        <w:t>1.378,20 €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32"/>
          <w:tab w:val="left" w:pos="7632"/>
        </w:tabs>
        <w:rPr>
          <w:rFonts w:ascii="Arial" w:hAnsi="Arial" w:eastAsia="Arial" w:cs="Arial"/>
          <w:sz w:val="19"/>
          <w:szCs w:val="19"/>
        </w:rPr>
      </w:pPr>
      <w:r w:rsidRPr="00B643C7">
        <w:rPr>
          <w:rFonts w:ascii="Arial" w:hAnsi="Arial" w:eastAsia="Arial" w:cs="Arial"/>
          <w:color w:val="262324"/>
          <w:sz w:val="19"/>
          <w:szCs w:val="19"/>
        </w:rPr>
        <w:t>Arhiviranje  ( Filmoteka)</w:t>
      </w:r>
      <w:r w:rsidRPr="00B643C7">
        <w:rPr>
          <w:rFonts w:ascii="Arial" w:hAnsi="Arial" w:eastAsia="Arial" w:cs="Arial"/>
          <w:color w:val="262324"/>
          <w:sz w:val="19"/>
          <w:szCs w:val="19"/>
        </w:rPr>
        <w:tab/>
        <w:t>11.791,49 kn</w:t>
      </w:r>
      <w:r w:rsidRPr="00B643C7">
        <w:rPr>
          <w:rFonts w:ascii="Arial" w:hAnsi="Arial" w:eastAsia="Arial" w:cs="Arial"/>
          <w:color w:val="262324"/>
          <w:sz w:val="19"/>
          <w:szCs w:val="19"/>
        </w:rPr>
        <w:tab/>
        <w:t>1.565,00 €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623"/>
          <w:tab w:val="left" w:pos="7623"/>
        </w:tabs>
        <w:rPr>
          <w:rFonts w:ascii="Arial" w:hAnsi="Arial" w:eastAsia="Arial" w:cs="Arial"/>
          <w:sz w:val="19"/>
          <w:szCs w:val="19"/>
        </w:rPr>
      </w:pPr>
      <w:r w:rsidRPr="00B643C7">
        <w:rPr>
          <w:rFonts w:ascii="Arial" w:hAnsi="Arial" w:eastAsia="Arial" w:cs="Arial"/>
          <w:color w:val="262324"/>
          <w:sz w:val="19"/>
          <w:szCs w:val="19"/>
        </w:rPr>
        <w:t>Plaćeni PDV</w:t>
      </w:r>
      <w:r w:rsidRPr="00B643C7">
        <w:rPr>
          <w:rFonts w:ascii="Arial" w:hAnsi="Arial" w:eastAsia="Arial" w:cs="Arial"/>
          <w:color w:val="262324"/>
          <w:sz w:val="19"/>
          <w:szCs w:val="19"/>
        </w:rPr>
        <w:tab/>
        <w:t>26.489, 19 kn</w:t>
      </w:r>
      <w:r w:rsidRPr="00B643C7">
        <w:rPr>
          <w:rFonts w:ascii="Arial" w:hAnsi="Arial" w:eastAsia="Arial" w:cs="Arial"/>
          <w:color w:val="262324"/>
          <w:sz w:val="19"/>
          <w:szCs w:val="19"/>
        </w:rPr>
        <w:tab/>
        <w:t>3</w:t>
      </w:r>
      <w:r w:rsidRPr="00B643C7">
        <w:rPr>
          <w:rFonts w:ascii="Arial" w:hAnsi="Arial" w:eastAsia="Arial" w:cs="Arial"/>
          <w:color w:val="3F3D3F"/>
          <w:sz w:val="19"/>
          <w:szCs w:val="19"/>
        </w:rPr>
        <w:t>.</w:t>
      </w:r>
      <w:r w:rsidRPr="00B643C7">
        <w:rPr>
          <w:rFonts w:ascii="Arial" w:hAnsi="Arial" w:eastAsia="Arial" w:cs="Arial"/>
          <w:color w:val="262324"/>
          <w:sz w:val="19"/>
          <w:szCs w:val="19"/>
        </w:rPr>
        <w:t>515,72 €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2021"/>
          <w:tab w:val="left" w:pos="4527"/>
          <w:tab w:val="left" w:pos="7517"/>
        </w:tabs>
        <w:rPr>
          <w:rFonts w:ascii="Arial" w:hAnsi="Arial" w:eastAsia="Arial" w:cs="Arial"/>
          <w:sz w:val="19"/>
          <w:szCs w:val="19"/>
        </w:rPr>
      </w:pPr>
      <w:r w:rsidRPr="00B643C7">
        <w:rPr>
          <w:rFonts w:ascii="Arial" w:hAnsi="Arial" w:eastAsia="Arial" w:cs="Arial"/>
          <w:color w:val="262324"/>
          <w:sz w:val="19"/>
          <w:szCs w:val="19"/>
        </w:rPr>
        <w:t>UKUPNO</w:t>
      </w:r>
      <w:r w:rsidRPr="00B643C7">
        <w:rPr>
          <w:rFonts w:ascii="Arial" w:hAnsi="Arial" w:eastAsia="Arial" w:cs="Arial"/>
          <w:color w:val="262324"/>
          <w:sz w:val="19"/>
          <w:szCs w:val="19"/>
        </w:rPr>
        <w:tab/>
      </w:r>
      <w:r w:rsidRPr="00B643C7">
        <w:rPr>
          <w:rFonts w:ascii="Arial" w:hAnsi="Arial" w:eastAsia="Arial" w:cs="Arial"/>
          <w:color w:val="DBDDDD"/>
          <w:sz w:val="39"/>
          <w:szCs w:val="39"/>
        </w:rPr>
        <w:tab/>
      </w:r>
      <w:r w:rsidRPr="00B643C7">
        <w:rPr>
          <w:rFonts w:ascii="Arial" w:hAnsi="Arial" w:eastAsia="Arial" w:cs="Arial"/>
          <w:color w:val="262324"/>
          <w:sz w:val="19"/>
          <w:szCs w:val="19"/>
        </w:rPr>
        <w:t>153.581,27  kn</w:t>
      </w:r>
      <w:r w:rsidRPr="00B643C7">
        <w:rPr>
          <w:rFonts w:ascii="Arial" w:hAnsi="Arial" w:eastAsia="Arial" w:cs="Arial"/>
          <w:color w:val="262324"/>
          <w:sz w:val="19"/>
          <w:szCs w:val="19"/>
        </w:rPr>
        <w:tab/>
        <w:t>20</w:t>
      </w:r>
      <w:r w:rsidRPr="00B643C7">
        <w:rPr>
          <w:rFonts w:ascii="Arial" w:hAnsi="Arial" w:eastAsia="Arial" w:cs="Arial"/>
          <w:color w:val="3F3D3F"/>
          <w:sz w:val="19"/>
          <w:szCs w:val="19"/>
        </w:rPr>
        <w:t>.</w:t>
      </w:r>
      <w:r w:rsidRPr="00B643C7">
        <w:rPr>
          <w:rFonts w:ascii="Arial" w:hAnsi="Arial" w:eastAsia="Arial" w:cs="Arial"/>
          <w:color w:val="262324"/>
          <w:sz w:val="19"/>
          <w:szCs w:val="19"/>
        </w:rPr>
        <w:t>383,73 €</w:t>
      </w:r>
    </w:p>
    <w:p w:rsidRPr="00B643C7" w:rsidR="00684F93" w:rsidP="00684F93" w:rsidRDefault="00684F93">
      <w:pPr>
        <w:pBdr>
          <w:top w:val="single" w:color="auto" w:sz="4" w:space="1"/>
          <w:left w:val="single" w:color="auto" w:sz="4" w:space="4"/>
          <w:bottom w:val="single" w:color="auto" w:sz="4" w:space="1"/>
          <w:right w:val="single" w:color="auto" w:sz="4" w:space="4"/>
          <w:between w:val="single" w:color="auto" w:sz="4" w:space="1"/>
          <w:bar w:val="single" w:color="auto" w:sz="4"/>
        </w:pBdr>
        <w:tabs>
          <w:tab w:val="left" w:pos="4527"/>
          <w:tab w:val="left" w:pos="7527"/>
        </w:tabs>
        <w:rPr>
          <w:rFonts w:ascii="Arial" w:hAnsi="Arial" w:eastAsia="Arial" w:cs="Arial"/>
          <w:sz w:val="19"/>
          <w:szCs w:val="19"/>
        </w:rPr>
      </w:pPr>
      <w:r w:rsidRPr="00B643C7">
        <w:rPr>
          <w:rFonts w:ascii="Arial" w:hAnsi="Arial" w:eastAsia="Arial" w:cs="Arial"/>
          <w:color w:val="262324"/>
          <w:sz w:val="19"/>
          <w:szCs w:val="19"/>
        </w:rPr>
        <w:t>Stanje na žiro računu 25.01.2024.</w:t>
      </w:r>
      <w:r w:rsidRPr="00B643C7">
        <w:rPr>
          <w:rFonts w:ascii="Arial" w:hAnsi="Arial" w:eastAsia="Arial" w:cs="Arial"/>
          <w:color w:val="262324"/>
          <w:sz w:val="19"/>
          <w:szCs w:val="19"/>
        </w:rPr>
        <w:tab/>
        <w:t>115.789,83 kn</w:t>
      </w:r>
      <w:r w:rsidRPr="00B643C7">
        <w:rPr>
          <w:rFonts w:ascii="Arial" w:hAnsi="Arial" w:eastAsia="Arial" w:cs="Arial"/>
          <w:color w:val="262324"/>
          <w:sz w:val="19"/>
          <w:szCs w:val="19"/>
        </w:rPr>
        <w:tab/>
        <w:t>15</w:t>
      </w:r>
      <w:r w:rsidRPr="00B643C7">
        <w:rPr>
          <w:rFonts w:ascii="Arial" w:hAnsi="Arial" w:eastAsia="Arial" w:cs="Arial"/>
          <w:color w:val="3F3D3F"/>
          <w:sz w:val="19"/>
          <w:szCs w:val="19"/>
        </w:rPr>
        <w:t>.</w:t>
      </w:r>
      <w:r w:rsidRPr="00B643C7">
        <w:rPr>
          <w:rFonts w:ascii="Arial" w:hAnsi="Arial" w:eastAsia="Arial" w:cs="Arial"/>
          <w:color w:val="262324"/>
          <w:sz w:val="19"/>
          <w:szCs w:val="19"/>
        </w:rPr>
        <w:t>367,95 €</w:t>
      </w:r>
    </w:p>
    <w:p w:rsidRPr="00B643C7" w:rsidR="007E5225" w:rsidP="007E5225" w:rsidRDefault="007E5225">
      <w:pPr>
        <w:jc w:val="both"/>
        <w:rPr>
          <w:rFonts w:ascii="Arial" w:hAnsi="Arial" w:cs="Arial"/>
          <w:lang w:eastAsia="ar-SA"/>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Tijekom stečajnog postupka nije bilo potrebe za zapošljavanjem radnika te nisu vršene niti</w:t>
      </w:r>
      <w:r w:rsidRPr="00B643C7" w:rsidR="003F2744">
        <w:rPr>
          <w:rFonts w:ascii="Arial" w:hAnsi="Arial" w:cs="Arial"/>
        </w:rPr>
        <w:t xml:space="preserve"> </w:t>
      </w:r>
      <w:r w:rsidRPr="00B643C7">
        <w:rPr>
          <w:rFonts w:ascii="Arial" w:hAnsi="Arial" w:cs="Arial"/>
        </w:rPr>
        <w:t>isplate.</w:t>
      </w: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Također nije bilo potraživanja iz ranijih radnih odnosa.</w:t>
      </w:r>
    </w:p>
    <w:p w:rsidRPr="00B643C7" w:rsidR="003F2744" w:rsidP="003F2744" w:rsidRDefault="003F2744">
      <w:pPr>
        <w:autoSpaceDE w:val="false"/>
        <w:autoSpaceDN w:val="false"/>
        <w:adjustRightInd w:val="false"/>
        <w:jc w:val="both"/>
        <w:rPr>
          <w:rFonts w:ascii="Arial" w:hAnsi="Arial" w:cs="Arial"/>
          <w:iCs/>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U dosadašnjem tijeku stečajnog postupka nije bilo dioba.</w:t>
      </w:r>
    </w:p>
    <w:p w:rsidRPr="00B643C7" w:rsidR="003F2744" w:rsidP="003F2744" w:rsidRDefault="003F2744">
      <w:pPr>
        <w:autoSpaceDE w:val="false"/>
        <w:autoSpaceDN w:val="false"/>
        <w:adjustRightInd w:val="false"/>
        <w:jc w:val="both"/>
        <w:rPr>
          <w:rFonts w:ascii="Arial" w:hAnsi="Arial" w:cs="Arial"/>
          <w:iCs/>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U tijeku su sudski postupci:</w:t>
      </w: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 Ustavna tužba</w:t>
      </w:r>
    </w:p>
    <w:p w:rsidRPr="00B643C7" w:rsidR="007E5225" w:rsidP="003F2744" w:rsidRDefault="007E5225">
      <w:pPr>
        <w:jc w:val="both"/>
        <w:rPr>
          <w:rFonts w:ascii="Arial" w:hAnsi="Arial" w:cs="Arial"/>
        </w:rPr>
      </w:pPr>
      <w:r w:rsidRPr="00B643C7">
        <w:rPr>
          <w:rFonts w:ascii="Arial" w:hAnsi="Arial" w:cs="Arial"/>
        </w:rPr>
        <w:t>- Prijedlog za dopuštenje revizije</w:t>
      </w:r>
    </w:p>
    <w:p w:rsidRPr="00B643C7" w:rsidR="007E5225" w:rsidP="003F2744" w:rsidRDefault="007E5225">
      <w:pPr>
        <w:jc w:val="both"/>
        <w:rPr>
          <w:rFonts w:ascii="Arial" w:hAnsi="Arial" w:cs="Arial"/>
        </w:rPr>
      </w:pPr>
    </w:p>
    <w:p w:rsidRPr="00B643C7" w:rsidR="007E5225" w:rsidP="003F2744" w:rsidRDefault="007E5225">
      <w:pPr>
        <w:autoSpaceDE w:val="false"/>
        <w:autoSpaceDN w:val="false"/>
        <w:adjustRightInd w:val="false"/>
        <w:jc w:val="both"/>
        <w:rPr>
          <w:rFonts w:ascii="Arial" w:hAnsi="Arial" w:cs="Arial"/>
        </w:rPr>
      </w:pPr>
      <w:r w:rsidRPr="00B643C7">
        <w:rPr>
          <w:rFonts w:ascii="Arial" w:hAnsi="Arial" w:cs="Arial"/>
        </w:rPr>
        <w:t>koje je pokrenuo ponuditelj Antun Divić po punomoćniku Petru Krniću odvjetniku iz</w:t>
      </w:r>
    </w:p>
    <w:p w:rsidR="007E5225" w:rsidP="003F2744" w:rsidRDefault="007E5225">
      <w:pPr>
        <w:autoSpaceDE w:val="false"/>
        <w:autoSpaceDN w:val="false"/>
        <w:adjustRightInd w:val="false"/>
        <w:jc w:val="both"/>
        <w:rPr>
          <w:rFonts w:ascii="Arial" w:hAnsi="Arial" w:cs="Arial"/>
        </w:rPr>
      </w:pPr>
      <w:r w:rsidRPr="00B643C7">
        <w:rPr>
          <w:rFonts w:ascii="Arial" w:hAnsi="Arial" w:cs="Arial"/>
        </w:rPr>
        <w:t>Slavonskog Broda.</w:t>
      </w:r>
    </w:p>
    <w:p w:rsidR="00977988" w:rsidP="003F2744" w:rsidRDefault="00977988">
      <w:pPr>
        <w:autoSpaceDE w:val="false"/>
        <w:autoSpaceDN w:val="false"/>
        <w:adjustRightInd w:val="false"/>
        <w:jc w:val="both"/>
        <w:rPr>
          <w:rFonts w:ascii="Arial" w:hAnsi="Arial" w:cs="Arial"/>
        </w:rPr>
      </w:pPr>
    </w:p>
    <w:p w:rsidR="00977988" w:rsidP="003F2744" w:rsidRDefault="00977988">
      <w:pPr>
        <w:autoSpaceDE w:val="false"/>
        <w:autoSpaceDN w:val="false"/>
        <w:adjustRightInd w:val="false"/>
        <w:jc w:val="both"/>
        <w:rPr>
          <w:rFonts w:ascii="Arial" w:hAnsi="Arial" w:cs="Arial"/>
        </w:rPr>
      </w:pPr>
      <w:r>
        <w:rPr>
          <w:rFonts w:ascii="Arial" w:hAnsi="Arial" w:cs="Arial"/>
        </w:rPr>
        <w:t>Stečajni upravitelj ističe da je zadnja prodaja pokretnina izvršena 16. lipnja</w:t>
      </w:r>
      <w:r w:rsidR="000A08A9">
        <w:rPr>
          <w:rFonts w:ascii="Arial" w:hAnsi="Arial" w:cs="Arial"/>
        </w:rPr>
        <w:t xml:space="preserve"> </w:t>
      </w:r>
      <w:r>
        <w:rPr>
          <w:rFonts w:ascii="Arial" w:hAnsi="Arial" w:cs="Arial"/>
        </w:rPr>
        <w:t>2022. za iznos od 10.159,00 eura. Predlaže da se pokretnine i dalje prodaju na isti način, odnosno oglašavanjem u medijima i to svaki puta po umanjenoj cijeni od prethodne za 15% do prodaje</w:t>
      </w:r>
      <w:r w:rsidR="000A08A9">
        <w:rPr>
          <w:rFonts w:ascii="Arial" w:hAnsi="Arial" w:cs="Arial"/>
        </w:rPr>
        <w:t xml:space="preserve">, s tim da će prvi poziv se odnositi na iznos od 10.159,00 eura umanjen za 15% te da će svaka daljnja prodaja se oglašavati nakon 15 dana. </w:t>
      </w:r>
    </w:p>
    <w:p w:rsidR="000A08A9" w:rsidP="003F2744" w:rsidRDefault="000A08A9">
      <w:pPr>
        <w:autoSpaceDE w:val="false"/>
        <w:autoSpaceDN w:val="false"/>
        <w:adjustRightInd w:val="false"/>
        <w:jc w:val="both"/>
        <w:rPr>
          <w:rFonts w:ascii="Arial" w:hAnsi="Arial" w:cs="Arial"/>
        </w:rPr>
      </w:pPr>
    </w:p>
    <w:p w:rsidR="000A08A9" w:rsidP="003F2744" w:rsidRDefault="000A08A9">
      <w:pPr>
        <w:autoSpaceDE w:val="false"/>
        <w:autoSpaceDN w:val="false"/>
        <w:adjustRightInd w:val="false"/>
        <w:jc w:val="both"/>
        <w:rPr>
          <w:rFonts w:ascii="Arial" w:hAnsi="Arial" w:cs="Arial"/>
        </w:rPr>
      </w:pPr>
      <w:r>
        <w:rPr>
          <w:rFonts w:ascii="Arial" w:hAnsi="Arial" w:cs="Arial"/>
        </w:rPr>
        <w:t xml:space="preserve">Kupci predmetne nekretnine Ivan i Anamarija Bogović navode da od 30 pokretnina koje se prodaju, ne postoji 9 a nefunkcionalno je 10, dakle moguće je prodati 11 pokretnina za koje su oni zainteresirani. </w:t>
      </w:r>
    </w:p>
    <w:p w:rsidR="000A08A9" w:rsidP="003F2744" w:rsidRDefault="000A08A9">
      <w:pPr>
        <w:autoSpaceDE w:val="false"/>
        <w:autoSpaceDN w:val="false"/>
        <w:adjustRightInd w:val="false"/>
        <w:jc w:val="both"/>
        <w:rPr>
          <w:rFonts w:ascii="Arial" w:hAnsi="Arial" w:cs="Arial"/>
        </w:rPr>
      </w:pPr>
    </w:p>
    <w:p w:rsidR="00D52D13" w:rsidP="003F2744" w:rsidRDefault="000A08A9">
      <w:pPr>
        <w:autoSpaceDE w:val="false"/>
        <w:autoSpaceDN w:val="false"/>
        <w:adjustRightInd w:val="false"/>
        <w:jc w:val="both"/>
        <w:rPr>
          <w:rFonts w:ascii="Arial" w:hAnsi="Arial" w:cs="Arial"/>
        </w:rPr>
      </w:pPr>
      <w:r>
        <w:rPr>
          <w:rFonts w:ascii="Arial" w:hAnsi="Arial" w:cs="Arial"/>
        </w:rPr>
        <w:t xml:space="preserve">Stečajni upravitelj tvrdi da je prilikom stupanja u posjed </w:t>
      </w:r>
      <w:r w:rsidR="00D52D13">
        <w:rPr>
          <w:rFonts w:ascii="Arial" w:hAnsi="Arial" w:cs="Arial"/>
        </w:rPr>
        <w:t xml:space="preserve">nekretnine </w:t>
      </w:r>
      <w:r>
        <w:rPr>
          <w:rFonts w:ascii="Arial" w:hAnsi="Arial" w:cs="Arial"/>
        </w:rPr>
        <w:t>kupaca</w:t>
      </w:r>
      <w:r w:rsidR="00D52D13">
        <w:rPr>
          <w:rFonts w:ascii="Arial" w:hAnsi="Arial" w:cs="Arial"/>
        </w:rPr>
        <w:t xml:space="preserve">, obišao i popisanih nekretnina te utvrdio da su sve sa popisa tamo. Pokretnine broj: 22, 23, 25 i 27 su mali frižideri koji su bili neispravni. </w:t>
      </w:r>
    </w:p>
    <w:p w:rsidR="00D52D13" w:rsidP="003F2744" w:rsidRDefault="00D52D13">
      <w:pPr>
        <w:autoSpaceDE w:val="false"/>
        <w:autoSpaceDN w:val="false"/>
        <w:adjustRightInd w:val="false"/>
        <w:jc w:val="both"/>
        <w:rPr>
          <w:rFonts w:ascii="Arial" w:hAnsi="Arial" w:cs="Arial"/>
        </w:rPr>
      </w:pPr>
    </w:p>
    <w:p w:rsidR="005E3B25" w:rsidP="003F2744" w:rsidRDefault="00D52D13">
      <w:pPr>
        <w:autoSpaceDE w:val="false"/>
        <w:autoSpaceDN w:val="false"/>
        <w:adjustRightInd w:val="false"/>
        <w:jc w:val="both"/>
        <w:rPr>
          <w:rFonts w:ascii="Arial" w:hAnsi="Arial" w:cs="Arial"/>
        </w:rPr>
      </w:pPr>
      <w:r>
        <w:rPr>
          <w:rFonts w:ascii="Arial" w:hAnsi="Arial" w:cs="Arial"/>
        </w:rPr>
        <w:lastRenderedPageBreak/>
        <w:t xml:space="preserve">Kupci ističu da je iz zapisnika o primopredaji nekretnine razvidno da su u posjed kupcu predane i pokretnine koje su zatečene u Hotelu bez pokretnina stečajnog dužnika koje su otpisane i rashodovane a s čime je stečajni upravitelj upoznat u cijelosti od ranije. </w:t>
      </w:r>
    </w:p>
    <w:p w:rsidR="005E3B25" w:rsidP="003F2744" w:rsidRDefault="005E3B25">
      <w:pPr>
        <w:autoSpaceDE w:val="false"/>
        <w:autoSpaceDN w:val="false"/>
        <w:adjustRightInd w:val="false"/>
        <w:jc w:val="both"/>
        <w:rPr>
          <w:rFonts w:ascii="Arial" w:hAnsi="Arial" w:cs="Arial"/>
        </w:rPr>
      </w:pPr>
    </w:p>
    <w:p w:rsidR="005E3B25" w:rsidP="003F2744" w:rsidRDefault="005E3B25">
      <w:pPr>
        <w:autoSpaceDE w:val="false"/>
        <w:autoSpaceDN w:val="false"/>
        <w:adjustRightInd w:val="false"/>
        <w:jc w:val="both"/>
        <w:rPr>
          <w:rFonts w:ascii="Arial" w:hAnsi="Arial" w:cs="Arial"/>
        </w:rPr>
      </w:pPr>
      <w:r>
        <w:rPr>
          <w:rFonts w:ascii="Arial" w:hAnsi="Arial" w:cs="Arial"/>
        </w:rPr>
        <w:t xml:space="preserve">Stečajni upravitelj tvrdi kao prvo da su sve pokretnine knjigovodstvene otpisane i rashodovane te da u zapisniku o primopredaji od 16. 10. 2023., a koji je on potpisao nije točno navedeno da sve pokretnine koje su sada predmet prodaje nisu predane u posjed kupcima nekretnine, već da su sve ostale u nekretnini što je on sam utvrdio. </w:t>
      </w:r>
      <w:r w:rsidR="00D52D13">
        <w:rPr>
          <w:rFonts w:ascii="Arial" w:hAnsi="Arial" w:cs="Arial"/>
        </w:rPr>
        <w:t xml:space="preserve"> </w:t>
      </w:r>
    </w:p>
    <w:p w:rsidR="005E3B25" w:rsidP="003F2744" w:rsidRDefault="005E3B25">
      <w:pPr>
        <w:autoSpaceDE w:val="false"/>
        <w:autoSpaceDN w:val="false"/>
        <w:adjustRightInd w:val="false"/>
        <w:jc w:val="both"/>
        <w:rPr>
          <w:rFonts w:ascii="Arial" w:hAnsi="Arial" w:cs="Arial"/>
        </w:rPr>
      </w:pPr>
    </w:p>
    <w:p w:rsidR="000A08A9" w:rsidP="003F2744" w:rsidRDefault="000A08A9">
      <w:pPr>
        <w:autoSpaceDE w:val="false"/>
        <w:autoSpaceDN w:val="false"/>
        <w:adjustRightInd w:val="false"/>
        <w:jc w:val="both"/>
        <w:rPr>
          <w:rFonts w:ascii="Arial" w:hAnsi="Arial" w:cs="Arial"/>
        </w:rPr>
      </w:pPr>
      <w:r>
        <w:rPr>
          <w:rFonts w:ascii="Arial" w:hAnsi="Arial" w:cs="Arial"/>
        </w:rPr>
        <w:t xml:space="preserve"> </w:t>
      </w:r>
      <w:r w:rsidR="00EC4105">
        <w:rPr>
          <w:rFonts w:ascii="Arial" w:hAnsi="Arial" w:cs="Arial"/>
        </w:rPr>
        <w:t xml:space="preserve">Kupci tvrde da su do sada utrošili 6.003,00 eura na popravke predmetnih pokretnina, predlažu da se pokretnine iznesu iz Hotela odnosno da se rezerviraju novci za troškove skladištenja pokretnina, koje bi prema nalazu vještaka iznosile 283 eura mjesečno plus PDV. Nude 1.500,00 eura za sve pokretnine, a koji iznos nude u ime društva Đuro Đaković Stan d.o.o. a koji je zakupnik hotela. </w:t>
      </w:r>
    </w:p>
    <w:p w:rsidR="00EC4105" w:rsidP="003F2744" w:rsidRDefault="00EC4105">
      <w:pPr>
        <w:autoSpaceDE w:val="false"/>
        <w:autoSpaceDN w:val="false"/>
        <w:adjustRightInd w:val="false"/>
        <w:jc w:val="both"/>
        <w:rPr>
          <w:rFonts w:ascii="Arial" w:hAnsi="Arial" w:cs="Arial"/>
        </w:rPr>
      </w:pPr>
    </w:p>
    <w:p w:rsidR="00EC4105" w:rsidP="003F2744" w:rsidRDefault="00EC4105">
      <w:pPr>
        <w:autoSpaceDE w:val="false"/>
        <w:autoSpaceDN w:val="false"/>
        <w:adjustRightInd w:val="false"/>
        <w:jc w:val="both"/>
        <w:rPr>
          <w:rFonts w:ascii="Arial" w:hAnsi="Arial" w:cs="Arial"/>
        </w:rPr>
      </w:pPr>
      <w:r>
        <w:rPr>
          <w:rFonts w:ascii="Arial" w:hAnsi="Arial" w:cs="Arial"/>
        </w:rPr>
        <w:t xml:space="preserve">Obzirom na sve izneseno vjerovnici su suglasni da se predmetne pokretnine prodaju zakupniku hotela Đuro Đaković Stan d.o.o. za iznos od 1.500,00 eura. </w:t>
      </w:r>
    </w:p>
    <w:p w:rsidRPr="00B643C7" w:rsidR="00EC4105" w:rsidP="003F2744" w:rsidRDefault="00EC4105">
      <w:pPr>
        <w:autoSpaceDE w:val="false"/>
        <w:autoSpaceDN w:val="false"/>
        <w:adjustRightInd w:val="false"/>
        <w:jc w:val="both"/>
        <w:rPr>
          <w:rFonts w:ascii="Arial" w:hAnsi="Arial" w:cs="Arial"/>
        </w:rPr>
      </w:pPr>
      <w:r>
        <w:rPr>
          <w:rFonts w:ascii="Arial" w:hAnsi="Arial" w:cs="Arial"/>
        </w:rPr>
        <w:t xml:space="preserve">Stečajni upravitelj je također suglasan sa navedenom prodajom. </w:t>
      </w:r>
    </w:p>
    <w:p w:rsidR="003F2744" w:rsidP="003F2744" w:rsidRDefault="003F2744">
      <w:pPr>
        <w:autoSpaceDE w:val="false"/>
        <w:autoSpaceDN w:val="false"/>
        <w:adjustRightInd w:val="false"/>
        <w:jc w:val="both"/>
        <w:rPr>
          <w:rFonts w:ascii="Arial" w:hAnsi="Arial" w:cs="Arial"/>
        </w:rPr>
      </w:pPr>
    </w:p>
    <w:p w:rsidRPr="00EC4105" w:rsidR="00EC4105" w:rsidP="00EC4105" w:rsidRDefault="00EC4105">
      <w:pPr>
        <w:jc w:val="both"/>
        <w:rPr>
          <w:rFonts w:ascii="Arial" w:hAnsi="Arial" w:cs="Arial"/>
        </w:rPr>
      </w:pPr>
      <w:r w:rsidRPr="00EC4105">
        <w:rPr>
          <w:rFonts w:ascii="Arial" w:hAnsi="Arial" w:cs="Arial"/>
        </w:rPr>
        <w:t xml:space="preserve">Skupštine vjerovnika </w:t>
      </w:r>
      <w:r>
        <w:rPr>
          <w:rFonts w:ascii="Arial" w:hAnsi="Arial" w:cs="Arial"/>
        </w:rPr>
        <w:t>je suglasna sa:</w:t>
      </w:r>
    </w:p>
    <w:p w:rsidRPr="00EC4105" w:rsidR="00EC4105" w:rsidP="00EC4105" w:rsidRDefault="00EC4105">
      <w:pPr>
        <w:jc w:val="both"/>
        <w:rPr>
          <w:rFonts w:ascii="Arial" w:hAnsi="Arial" w:cs="Arial"/>
        </w:rPr>
      </w:pPr>
    </w:p>
    <w:p w:rsidRPr="00EC4105" w:rsidR="00EC4105" w:rsidP="00EC4105" w:rsidRDefault="00EC4105">
      <w:pPr>
        <w:pStyle w:val="Odlomakpopisa"/>
        <w:numPr>
          <w:ilvl w:val="0"/>
          <w:numId w:val="4"/>
        </w:numPr>
        <w:rPr>
          <w:rFonts w:ascii="Arial" w:hAnsi="Arial" w:cs="Arial"/>
        </w:rPr>
      </w:pPr>
      <w:r w:rsidRPr="00EC4105">
        <w:rPr>
          <w:rFonts w:ascii="Arial" w:hAnsi="Arial" w:cs="Arial"/>
        </w:rPr>
        <w:t xml:space="preserve">Izvješćem stečajnog upravitelja o tijeku stečajnog postupka </w:t>
      </w:r>
    </w:p>
    <w:p w:rsidRPr="00EC4105" w:rsidR="00EC4105" w:rsidP="00EC4105" w:rsidRDefault="00EC4105">
      <w:pPr>
        <w:pStyle w:val="Odlomakpopisa"/>
        <w:numPr>
          <w:ilvl w:val="0"/>
          <w:numId w:val="4"/>
        </w:numPr>
        <w:rPr>
          <w:rFonts w:ascii="Arial" w:hAnsi="Arial" w:cs="Arial"/>
        </w:rPr>
      </w:pPr>
      <w:r>
        <w:rPr>
          <w:rFonts w:ascii="Arial" w:hAnsi="Arial" w:cs="Arial"/>
        </w:rPr>
        <w:t>Prodajom predmetnih pokretnina</w:t>
      </w:r>
      <w:r w:rsidRPr="00EC4105">
        <w:rPr>
          <w:rFonts w:ascii="Arial" w:hAnsi="Arial" w:cs="Arial"/>
        </w:rPr>
        <w:t xml:space="preserve"> zakupniku hotela Đuro Đaković Stan d.o.o. za iznos od 1.500,00 eura.</w:t>
      </w:r>
    </w:p>
    <w:p w:rsidR="00EC4105" w:rsidP="00A4118B" w:rsidRDefault="00EC4105">
      <w:pPr>
        <w:jc w:val="both"/>
        <w:rPr>
          <w:rFonts w:ascii="Arial" w:hAnsi="Arial" w:cs="Arial"/>
        </w:rPr>
      </w:pPr>
    </w:p>
    <w:p w:rsidRPr="0043171C" w:rsidR="00CF0C3D" w:rsidP="00CF0C3D" w:rsidRDefault="00CF0C3D">
      <w:pPr>
        <w:ind w:left="360"/>
        <w:jc w:val="center"/>
        <w:rPr>
          <w:rFonts w:ascii="Arial" w:hAnsi="Arial" w:cs="Arial"/>
        </w:rPr>
      </w:pPr>
      <w:r w:rsidRPr="0043171C">
        <w:rPr>
          <w:rFonts w:ascii="Arial" w:hAnsi="Arial" w:cs="Arial"/>
        </w:rPr>
        <w:t>Dovršeno u</w:t>
      </w:r>
      <w:r>
        <w:rPr>
          <w:rFonts w:ascii="Arial" w:hAnsi="Arial" w:cs="Arial"/>
        </w:rPr>
        <w:t xml:space="preserve"> </w:t>
      </w:r>
      <w:r w:rsidR="00DD7A64">
        <w:rPr>
          <w:rFonts w:ascii="Arial" w:hAnsi="Arial" w:cs="Arial"/>
        </w:rPr>
        <w:t>11</w:t>
      </w:r>
      <w:r w:rsidR="00EC4105">
        <w:rPr>
          <w:rFonts w:ascii="Arial" w:hAnsi="Arial" w:cs="Arial"/>
        </w:rPr>
        <w:t>:05</w:t>
      </w:r>
      <w:r>
        <w:rPr>
          <w:rFonts w:ascii="Arial" w:hAnsi="Arial" w:cs="Arial"/>
        </w:rPr>
        <w:t xml:space="preserve">  </w:t>
      </w:r>
      <w:r w:rsidRPr="0043171C">
        <w:rPr>
          <w:rFonts w:ascii="Arial" w:hAnsi="Arial" w:cs="Arial"/>
        </w:rPr>
        <w:t>sati.</w:t>
      </w:r>
    </w:p>
    <w:p w:rsidRPr="0043171C" w:rsidR="00CF0C3D" w:rsidP="00CF0C3D" w:rsidRDefault="00CF0C3D">
      <w:pPr>
        <w:rPr>
          <w:rFonts w:ascii="Arial" w:hAnsi="Arial" w:cs="Arial"/>
        </w:rPr>
      </w:pPr>
    </w:p>
    <w:p w:rsidR="00CF0C3D" w:rsidP="00CF0C3D" w:rsidRDefault="00CF0C3D">
      <w:pPr>
        <w:jc w:val="center"/>
        <w:rPr>
          <w:rFonts w:ascii="Arial" w:hAnsi="Arial" w:cs="Arial"/>
        </w:rPr>
      </w:pPr>
    </w:p>
    <w:p w:rsidR="00CF0C3D" w:rsidP="007775F5" w:rsidRDefault="007775F5">
      <w:pPr>
        <w:jc w:val="center"/>
        <w:rPr>
          <w:rFonts w:ascii="Arial" w:hAnsi="Arial" w:cs="Arial"/>
        </w:rPr>
      </w:pPr>
      <w:r w:rsidRPr="0043171C">
        <w:rPr>
          <w:rFonts w:ascii="Arial" w:hAnsi="Arial" w:cs="Arial"/>
        </w:rPr>
        <w:t>Sutkinja</w:t>
      </w:r>
    </w:p>
    <w:p w:rsidR="00F54B2D" w:rsidP="007775F5" w:rsidRDefault="00F54B2D">
      <w:pPr>
        <w:jc w:val="center"/>
        <w:rPr>
          <w:rFonts w:ascii="Arial" w:hAnsi="Arial" w:cs="Arial"/>
        </w:rPr>
      </w:pPr>
    </w:p>
    <w:p w:rsidRPr="0043171C" w:rsidR="007775F5" w:rsidP="007775F5" w:rsidRDefault="00CF0C3D">
      <w:pPr>
        <w:jc w:val="center"/>
        <w:rPr>
          <w:rFonts w:ascii="Arial" w:hAnsi="Arial" w:cs="Arial"/>
        </w:rPr>
      </w:pPr>
      <w:r w:rsidRPr="0043171C">
        <w:rPr>
          <w:rFonts w:ascii="Arial" w:hAnsi="Arial" w:cs="Arial"/>
        </w:rPr>
        <w:t xml:space="preserve">                      </w:t>
      </w:r>
    </w:p>
    <w:p w:rsidR="002C38DC" w:rsidP="00CF0C3D" w:rsidRDefault="002C38DC">
      <w:pPr>
        <w:jc w:val="center"/>
        <w:rPr>
          <w:rFonts w:ascii="Arial" w:hAnsi="Arial" w:cs="Arial"/>
        </w:rPr>
      </w:pPr>
    </w:p>
    <w:p w:rsidR="00CF0C3D" w:rsidP="00CF0C3D" w:rsidRDefault="007775F5">
      <w:pPr>
        <w:jc w:val="center"/>
        <w:rPr>
          <w:rFonts w:ascii="Arial" w:hAnsi="Arial" w:cs="Arial"/>
        </w:rPr>
      </w:pPr>
      <w:r>
        <w:rPr>
          <w:rFonts w:ascii="Arial" w:hAnsi="Arial" w:cs="Arial"/>
        </w:rPr>
        <w:t>S</w:t>
      </w:r>
      <w:r w:rsidRPr="0043171C">
        <w:rPr>
          <w:rFonts w:ascii="Arial" w:hAnsi="Arial" w:cs="Arial"/>
        </w:rPr>
        <w:t>tečajni upravitelj</w:t>
      </w:r>
    </w:p>
    <w:p w:rsidR="00CF0C3D" w:rsidP="00CF0C3D" w:rsidRDefault="00CF0C3D">
      <w:pPr>
        <w:jc w:val="center"/>
        <w:rPr>
          <w:rFonts w:ascii="Arial" w:hAnsi="Arial" w:cs="Arial"/>
        </w:rPr>
      </w:pPr>
    </w:p>
    <w:p w:rsidR="00CF0C3D" w:rsidP="00CF0C3D" w:rsidRDefault="00CF0C3D">
      <w:pPr>
        <w:jc w:val="center"/>
        <w:rPr>
          <w:rFonts w:ascii="Arial" w:hAnsi="Arial" w:cs="Arial"/>
        </w:rPr>
      </w:pPr>
    </w:p>
    <w:p w:rsidR="002C38DC" w:rsidP="002C38DC" w:rsidRDefault="00CF0C3D">
      <w:pPr>
        <w:ind w:left="3540" w:firstLine="708"/>
        <w:rPr>
          <w:rFonts w:ascii="Arial" w:hAnsi="Arial" w:cs="Arial"/>
        </w:rPr>
      </w:pPr>
      <w:r w:rsidRPr="0043171C">
        <w:rPr>
          <w:rFonts w:ascii="Arial" w:hAnsi="Arial" w:cs="Arial"/>
        </w:rPr>
        <w:t>Zapisničar</w:t>
      </w:r>
      <w:r w:rsidRPr="007775F5" w:rsidR="007775F5">
        <w:rPr>
          <w:rFonts w:ascii="Arial" w:hAnsi="Arial" w:cs="Arial"/>
        </w:rPr>
        <w:t xml:space="preserve"> </w:t>
      </w:r>
      <w:r w:rsidR="007775F5">
        <w:rPr>
          <w:rFonts w:ascii="Arial" w:hAnsi="Arial" w:cs="Arial"/>
        </w:rPr>
        <w:t xml:space="preserve"> </w:t>
      </w:r>
      <w:r w:rsidR="007775F5">
        <w:rPr>
          <w:rFonts w:ascii="Arial" w:hAnsi="Arial" w:cs="Arial"/>
        </w:rPr>
        <w:tab/>
      </w:r>
      <w:r w:rsidR="007775F5">
        <w:rPr>
          <w:rFonts w:ascii="Arial" w:hAnsi="Arial" w:cs="Arial"/>
        </w:rPr>
        <w:tab/>
      </w:r>
      <w:r w:rsidR="007775F5">
        <w:rPr>
          <w:rFonts w:ascii="Arial" w:hAnsi="Arial" w:cs="Arial"/>
        </w:rPr>
        <w:tab/>
      </w:r>
      <w:r w:rsidR="007775F5">
        <w:rPr>
          <w:rFonts w:ascii="Arial" w:hAnsi="Arial" w:cs="Arial"/>
        </w:rPr>
        <w:tab/>
      </w:r>
      <w:r w:rsidR="007775F5">
        <w:rPr>
          <w:rFonts w:ascii="Arial" w:hAnsi="Arial" w:cs="Arial"/>
        </w:rPr>
        <w:tab/>
      </w:r>
      <w:r w:rsidR="007775F5">
        <w:rPr>
          <w:rFonts w:ascii="Arial" w:hAnsi="Arial" w:cs="Arial"/>
        </w:rPr>
        <w:tab/>
      </w:r>
      <w:r w:rsidR="007775F5">
        <w:rPr>
          <w:rFonts w:ascii="Arial" w:hAnsi="Arial" w:cs="Arial"/>
        </w:rPr>
        <w:tab/>
      </w:r>
      <w:r w:rsidR="007775F5">
        <w:rPr>
          <w:rFonts w:ascii="Arial" w:hAnsi="Arial" w:cs="Arial"/>
        </w:rPr>
        <w:tab/>
      </w:r>
      <w:r w:rsidR="007775F5">
        <w:rPr>
          <w:rFonts w:ascii="Arial" w:hAnsi="Arial" w:cs="Arial"/>
        </w:rPr>
        <w:tab/>
      </w:r>
    </w:p>
    <w:p w:rsidR="002C38DC" w:rsidP="002C38DC" w:rsidRDefault="002C38DC">
      <w:pPr>
        <w:ind w:left="3540" w:firstLine="708"/>
        <w:rPr>
          <w:rFonts w:ascii="Arial" w:hAnsi="Arial" w:cs="Arial"/>
        </w:rPr>
      </w:pPr>
    </w:p>
    <w:p w:rsidRPr="0043171C" w:rsidR="00CF0C3D" w:rsidP="002C38DC" w:rsidRDefault="007775F5">
      <w:pPr>
        <w:ind w:left="3540" w:firstLine="708"/>
        <w:rPr>
          <w:rFonts w:ascii="Arial" w:hAnsi="Arial" w:cs="Arial"/>
        </w:rPr>
      </w:pPr>
      <w:r>
        <w:rPr>
          <w:rFonts w:ascii="Arial" w:hAnsi="Arial" w:cs="Arial"/>
        </w:rPr>
        <w:t xml:space="preserve">Vjerovnici </w:t>
      </w:r>
    </w:p>
    <w:p w:rsidR="00CF0C3D" w:rsidP="00CF0C3D" w:rsidRDefault="00CF0C3D">
      <w:pPr>
        <w:jc w:val="right"/>
        <w:rPr>
          <w:rFonts w:ascii="Arial" w:hAnsi="Arial" w:cs="Arial"/>
        </w:rPr>
      </w:pPr>
      <w:r w:rsidRPr="0043171C">
        <w:rPr>
          <w:rFonts w:ascii="Arial" w:hAnsi="Arial" w:cs="Arial"/>
        </w:rPr>
        <w:t xml:space="preserve">                  </w:t>
      </w:r>
    </w:p>
    <w:p w:rsidR="00CF0C3D" w:rsidP="00CF0C3D" w:rsidRDefault="00CF0C3D">
      <w:pPr>
        <w:jc w:val="center"/>
        <w:rPr>
          <w:rFonts w:ascii="Arial" w:hAnsi="Arial" w:cs="Arial"/>
        </w:rPr>
      </w:pPr>
      <w:r w:rsidRPr="0043171C">
        <w:rPr>
          <w:rFonts w:ascii="Arial" w:hAnsi="Arial" w:cs="Arial"/>
        </w:rPr>
        <w:t xml:space="preserve"> </w:t>
      </w:r>
    </w:p>
    <w:p w:rsidR="00CF0C3D" w:rsidP="00CF0C3D" w:rsidRDefault="00CF0C3D">
      <w:pPr>
        <w:jc w:val="center"/>
        <w:rPr>
          <w:rFonts w:ascii="Arial" w:hAnsi="Arial" w:cs="Arial"/>
        </w:rPr>
      </w:pPr>
    </w:p>
    <w:p w:rsidRPr="0043171C" w:rsidR="00CF0C3D" w:rsidP="00CF0C3D" w:rsidRDefault="007A3787">
      <w:pPr>
        <w:jc w:val="center"/>
        <w:rPr>
          <w:rFonts w:ascii="Arial" w:hAnsi="Arial" w:cs="Arial"/>
        </w:rPr>
      </w:pPr>
      <w:r>
        <w:rPr>
          <w:rFonts w:ascii="Arial" w:hAnsi="Arial" w:cs="Arial"/>
        </w:rPr>
        <w:t xml:space="preserve">Kupci </w:t>
      </w:r>
      <w:r w:rsidRPr="0043171C" w:rsidR="00CF0C3D">
        <w:rPr>
          <w:rFonts w:ascii="Arial" w:hAnsi="Arial" w:cs="Arial"/>
        </w:rPr>
        <w:t xml:space="preserve"> </w:t>
      </w:r>
    </w:p>
    <w:p w:rsidRPr="00A4118B" w:rsidR="00CF0C3D" w:rsidP="00A4118B" w:rsidRDefault="00CF0C3D">
      <w:pPr>
        <w:jc w:val="both"/>
        <w:rPr>
          <w:rFonts w:ascii="Arial" w:hAnsi="Arial" w:cs="Arial"/>
        </w:rPr>
      </w:pPr>
    </w:p>
    <w:sectPr w:rsidRPr="00A4118B" w:rsidR="00CF0C3D" w:rsidSect="007E5225">
      <w:headerReference w:type="even" r:id="rId10"/>
      <w:headerReference w:type="default" r:id="rId11"/>
      <w:footerReference w:type="default" r:id="rId12"/>
      <w:headerReference w:type="first" r:id="rId13"/>
      <w:pgSz w:w="11906" w:h="16838"/>
      <w:pgMar w:top="1560" w:right="1417" w:bottom="709"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D666D" w:rsidRDefault="00DD666D">
      <w:r>
        <w:separator/>
      </w:r>
    </w:p>
  </w:endnote>
  <w:endnote w:type="continuationSeparator" w:id="0">
    <w:p w:rsidR="00DD666D" w:rsidRDefault="00DD666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5225" w:rsidP="001E402E" w:rsidRDefault="007E5225">
    <w:pPr>
      <w:pStyle w:val="Podnoje"/>
    </w:pPr>
  </w:p>
  <w:p w:rsidR="007E5225" w:rsidRDefault="007E5225">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D666D" w:rsidRDefault="00DD666D">
      <w:r>
        <w:separator/>
      </w:r>
    </w:p>
  </w:footnote>
  <w:footnote w:type="continuationSeparator" w:id="0">
    <w:p w:rsidR="00DD666D" w:rsidRDefault="00DD666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5225" w:rsidP="00A65001" w:rsidRDefault="007E522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5225" w:rsidRDefault="007E5225">
    <w:pPr>
      <w:pStyle w:val="Zaglavlje"/>
    </w:pPr>
  </w:p>
  <w:p w:rsidR="007E5225" w:rsidRDefault="007E5225"/>
  <w:p w:rsidR="007E5225" w:rsidRDefault="007E5225"/>
  <w:p w:rsidR="007E5225" w:rsidRDefault="007E5225"/>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9970499"/>
      <w:docPartObj>
        <w:docPartGallery w:val="Page Numbers (Top of Page)"/>
        <w:docPartUnique/>
      </w:docPartObj>
    </w:sdtPr>
    <w:sdtEndPr>
      <w:rPr>
        <w:rFonts w:ascii="Arial" w:hAnsi="Arial" w:cs="Arial"/>
      </w:rPr>
    </w:sdtEndPr>
    <w:sdtContent>
      <w:p w:rsidRPr="007E5225" w:rsidR="007E5225" w:rsidRDefault="007E5225">
        <w:pPr>
          <w:pStyle w:val="Zaglavlje"/>
          <w:jc w:val="center"/>
          <w:rPr>
            <w:rFonts w:ascii="Arial" w:hAnsi="Arial" w:cs="Arial"/>
          </w:rPr>
        </w:pPr>
        <w:r w:rsidRPr="007E5225">
          <w:rPr>
            <w:rFonts w:ascii="Arial" w:hAnsi="Arial" w:cs="Arial"/>
          </w:rPr>
          <w:fldChar w:fldCharType="begin"/>
        </w:r>
        <w:r w:rsidRPr="007E5225">
          <w:rPr>
            <w:rFonts w:ascii="Arial" w:hAnsi="Arial" w:cs="Arial"/>
          </w:rPr>
          <w:instrText>PAGE   \* MERGEFORMAT</w:instrText>
        </w:r>
        <w:r w:rsidRPr="007E5225">
          <w:rPr>
            <w:rFonts w:ascii="Arial" w:hAnsi="Arial" w:cs="Arial"/>
          </w:rPr>
          <w:fldChar w:fldCharType="separate"/>
        </w:r>
        <w:r w:rsidR="00E73772">
          <w:rPr>
            <w:rFonts w:ascii="Arial" w:hAnsi="Arial" w:cs="Arial"/>
            <w:noProof/>
          </w:rPr>
          <w:t>8</w:t>
        </w:r>
        <w:r w:rsidRPr="007E5225">
          <w:rPr>
            <w:rFonts w:ascii="Arial" w:hAnsi="Arial" w:cs="Arial"/>
          </w:rPr>
          <w:fldChar w:fldCharType="end"/>
        </w:r>
      </w:p>
    </w:sdtContent>
  </w:sdt>
  <w:p w:rsidR="007E5225" w:rsidP="007D5F45" w:rsidRDefault="007E5225">
    <w:pPr>
      <w:pStyle w:val="Zaglavlje"/>
      <w:jc w:val="right"/>
    </w:pPr>
    <w:r>
      <w:rPr>
        <w:rFonts w:ascii="Arial" w:hAnsi="Arial" w:cs="Arial"/>
      </w:rPr>
      <w:t xml:space="preserve">Poslovni broj </w:t>
    </w:r>
    <w:r w:rsidRPr="007E5225">
      <w:rPr>
        <w:rFonts w:ascii="Arial" w:hAnsi="Arial" w:cs="Arial"/>
      </w:rPr>
      <w:t xml:space="preserve"> St-</w:t>
    </w:r>
    <w:r>
      <w:rPr>
        <w:rFonts w:ascii="Arial" w:hAnsi="Arial" w:cs="Arial"/>
      </w:rPr>
      <w:t>793/2019-</w:t>
    </w:r>
    <w:r w:rsidR="00CF0C3D">
      <w:rPr>
        <w:rFonts w:ascii="Arial" w:hAnsi="Arial" w:cs="Arial"/>
      </w:rPr>
      <w:t>266</w:t>
    </w:r>
    <w:r w:rsidRPr="008E2507">
      <w:t xml:space="preserve">  </w:t>
    </w:r>
  </w:p>
  <w:p w:rsidR="007E5225" w:rsidRDefault="007E5225"/>
  <w:p w:rsidR="007E5225" w:rsidRDefault="007E5225"/>
  <w:p w:rsidR="007E5225" w:rsidRDefault="007E5225"/>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5225" w:rsidRDefault="007E5225">
    <w:pPr>
      <w:pStyle w:val="Zaglavlje"/>
      <w:jc w:val="center"/>
    </w:pPr>
  </w:p>
  <w:p w:rsidRPr="007E5225" w:rsidR="007E5225" w:rsidP="007E5225" w:rsidRDefault="007E5225">
    <w:pPr>
      <w:pStyle w:val="Zaglavlje"/>
      <w:jc w:val="right"/>
      <w:rPr>
        <w:rFonts w:ascii="Arial" w:hAnsi="Arial" w:cs="Arial"/>
      </w:rPr>
    </w:pPr>
    <w:r w:rsidRPr="007E5225">
      <w:rPr>
        <w:rFonts w:ascii="Arial" w:hAnsi="Arial" w:cs="Arial"/>
      </w:rPr>
      <w:t>Poslovni broj St-793/2019-</w:t>
    </w:r>
    <w:r w:rsidR="00CF0C3D">
      <w:rPr>
        <w:rFonts w:ascii="Arial" w:hAnsi="Arial" w:cs="Arial"/>
      </w:rPr>
      <w:t>266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323D6"/>
    <w:multiLevelType w:val="hybridMultilevel"/>
    <w:tmpl w:val="45042F68"/>
    <w:lvl w:ilvl="0" w:tplc="CE3EE060">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68FE2A8C"/>
    <w:multiLevelType w:val="hybridMultilevel"/>
    <w:tmpl w:val="1B4C7FDC"/>
    <w:lvl w:ilvl="0" w:tplc="C0A4DC1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77665768"/>
    <w:multiLevelType w:val="hybridMultilevel"/>
    <w:tmpl w:val="16A2B4EA"/>
    <w:lvl w:ilvl="0" w:tplc="BA0274E0">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797E1B0B"/>
    <w:multiLevelType w:val="hybridMultilevel"/>
    <w:tmpl w:val="59DA790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C5"/>
    <w:rsid w:val="000102B9"/>
    <w:rsid w:val="000153B4"/>
    <w:rsid w:val="0002509B"/>
    <w:rsid w:val="00042300"/>
    <w:rsid w:val="00043F16"/>
    <w:rsid w:val="00047E9D"/>
    <w:rsid w:val="00056AFF"/>
    <w:rsid w:val="00072CBB"/>
    <w:rsid w:val="000737BE"/>
    <w:rsid w:val="0007757A"/>
    <w:rsid w:val="00077D11"/>
    <w:rsid w:val="00092552"/>
    <w:rsid w:val="000949DA"/>
    <w:rsid w:val="000A08A9"/>
    <w:rsid w:val="000A5737"/>
    <w:rsid w:val="000B1C77"/>
    <w:rsid w:val="000B2032"/>
    <w:rsid w:val="000C20F1"/>
    <w:rsid w:val="000C50FE"/>
    <w:rsid w:val="000D009B"/>
    <w:rsid w:val="000D47B9"/>
    <w:rsid w:val="000D74C1"/>
    <w:rsid w:val="000E3264"/>
    <w:rsid w:val="000E3912"/>
    <w:rsid w:val="000E39E3"/>
    <w:rsid w:val="000E3F31"/>
    <w:rsid w:val="000F3260"/>
    <w:rsid w:val="0010262D"/>
    <w:rsid w:val="00102AC9"/>
    <w:rsid w:val="00103BA2"/>
    <w:rsid w:val="001058DE"/>
    <w:rsid w:val="00107D00"/>
    <w:rsid w:val="00110C65"/>
    <w:rsid w:val="00110EEB"/>
    <w:rsid w:val="00111528"/>
    <w:rsid w:val="001209A6"/>
    <w:rsid w:val="00120D72"/>
    <w:rsid w:val="0012131B"/>
    <w:rsid w:val="0012405D"/>
    <w:rsid w:val="00141881"/>
    <w:rsid w:val="00145FDF"/>
    <w:rsid w:val="00152F3C"/>
    <w:rsid w:val="0016016C"/>
    <w:rsid w:val="00163019"/>
    <w:rsid w:val="0016431C"/>
    <w:rsid w:val="001677A8"/>
    <w:rsid w:val="001705E2"/>
    <w:rsid w:val="0017113D"/>
    <w:rsid w:val="00174D5B"/>
    <w:rsid w:val="00180A57"/>
    <w:rsid w:val="00181EB0"/>
    <w:rsid w:val="00187525"/>
    <w:rsid w:val="00187D96"/>
    <w:rsid w:val="001A0170"/>
    <w:rsid w:val="001A01E7"/>
    <w:rsid w:val="001A19F2"/>
    <w:rsid w:val="001A4AA7"/>
    <w:rsid w:val="001A6201"/>
    <w:rsid w:val="001B208B"/>
    <w:rsid w:val="001C2016"/>
    <w:rsid w:val="001C3679"/>
    <w:rsid w:val="001C7954"/>
    <w:rsid w:val="001D4D10"/>
    <w:rsid w:val="001E0EF4"/>
    <w:rsid w:val="001E2224"/>
    <w:rsid w:val="001E402E"/>
    <w:rsid w:val="001E75FC"/>
    <w:rsid w:val="001E7661"/>
    <w:rsid w:val="001F0770"/>
    <w:rsid w:val="001F493D"/>
    <w:rsid w:val="001F59AF"/>
    <w:rsid w:val="0020329C"/>
    <w:rsid w:val="002034D8"/>
    <w:rsid w:val="00223C8E"/>
    <w:rsid w:val="00226C51"/>
    <w:rsid w:val="002355AD"/>
    <w:rsid w:val="00244A95"/>
    <w:rsid w:val="00265312"/>
    <w:rsid w:val="0027134A"/>
    <w:rsid w:val="00273C8C"/>
    <w:rsid w:val="00276864"/>
    <w:rsid w:val="0027770E"/>
    <w:rsid w:val="002910A6"/>
    <w:rsid w:val="002A1BF8"/>
    <w:rsid w:val="002A440E"/>
    <w:rsid w:val="002B730C"/>
    <w:rsid w:val="002C38DC"/>
    <w:rsid w:val="002E42AE"/>
    <w:rsid w:val="002E4EBD"/>
    <w:rsid w:val="002F7C54"/>
    <w:rsid w:val="00301016"/>
    <w:rsid w:val="00302A0D"/>
    <w:rsid w:val="00302EF9"/>
    <w:rsid w:val="00304CC8"/>
    <w:rsid w:val="00304DAE"/>
    <w:rsid w:val="00306E6D"/>
    <w:rsid w:val="00307603"/>
    <w:rsid w:val="003100E1"/>
    <w:rsid w:val="00314911"/>
    <w:rsid w:val="00327B94"/>
    <w:rsid w:val="00332886"/>
    <w:rsid w:val="00332BF6"/>
    <w:rsid w:val="00333766"/>
    <w:rsid w:val="0033473D"/>
    <w:rsid w:val="003360E4"/>
    <w:rsid w:val="003376CD"/>
    <w:rsid w:val="003403D6"/>
    <w:rsid w:val="00344430"/>
    <w:rsid w:val="003539B0"/>
    <w:rsid w:val="00365A76"/>
    <w:rsid w:val="00374308"/>
    <w:rsid w:val="00377BCD"/>
    <w:rsid w:val="00386CCB"/>
    <w:rsid w:val="003A2A0F"/>
    <w:rsid w:val="003A4107"/>
    <w:rsid w:val="003B5875"/>
    <w:rsid w:val="003D0656"/>
    <w:rsid w:val="003D46C6"/>
    <w:rsid w:val="003D7CFF"/>
    <w:rsid w:val="003E08E5"/>
    <w:rsid w:val="003E1BBA"/>
    <w:rsid w:val="003F2744"/>
    <w:rsid w:val="003F56ED"/>
    <w:rsid w:val="003F5C32"/>
    <w:rsid w:val="00410417"/>
    <w:rsid w:val="0041086F"/>
    <w:rsid w:val="004146B4"/>
    <w:rsid w:val="00415451"/>
    <w:rsid w:val="00431FCD"/>
    <w:rsid w:val="00435BE4"/>
    <w:rsid w:val="00447E0A"/>
    <w:rsid w:val="004528F9"/>
    <w:rsid w:val="00455064"/>
    <w:rsid w:val="00465F73"/>
    <w:rsid w:val="00472B49"/>
    <w:rsid w:val="00474688"/>
    <w:rsid w:val="00480114"/>
    <w:rsid w:val="004806AD"/>
    <w:rsid w:val="004858A0"/>
    <w:rsid w:val="00491189"/>
    <w:rsid w:val="00492571"/>
    <w:rsid w:val="004A473E"/>
    <w:rsid w:val="004B2754"/>
    <w:rsid w:val="004C69E5"/>
    <w:rsid w:val="004C7649"/>
    <w:rsid w:val="004E5065"/>
    <w:rsid w:val="004E5B27"/>
    <w:rsid w:val="004F469C"/>
    <w:rsid w:val="004F7119"/>
    <w:rsid w:val="00500BBD"/>
    <w:rsid w:val="00501B4B"/>
    <w:rsid w:val="005205E4"/>
    <w:rsid w:val="00525CB6"/>
    <w:rsid w:val="005273D1"/>
    <w:rsid w:val="00530639"/>
    <w:rsid w:val="00532E7B"/>
    <w:rsid w:val="00544780"/>
    <w:rsid w:val="0056272B"/>
    <w:rsid w:val="00564DF4"/>
    <w:rsid w:val="00567B59"/>
    <w:rsid w:val="0057061A"/>
    <w:rsid w:val="00570F2B"/>
    <w:rsid w:val="00587FDB"/>
    <w:rsid w:val="00592EDF"/>
    <w:rsid w:val="005953B2"/>
    <w:rsid w:val="00596FB3"/>
    <w:rsid w:val="005C1279"/>
    <w:rsid w:val="005C1BA2"/>
    <w:rsid w:val="005C3392"/>
    <w:rsid w:val="005C5B9A"/>
    <w:rsid w:val="005D412D"/>
    <w:rsid w:val="005D6D0A"/>
    <w:rsid w:val="005E146B"/>
    <w:rsid w:val="005E3B25"/>
    <w:rsid w:val="005F5498"/>
    <w:rsid w:val="005F67EF"/>
    <w:rsid w:val="006005BA"/>
    <w:rsid w:val="00601D8D"/>
    <w:rsid w:val="00605985"/>
    <w:rsid w:val="00607E75"/>
    <w:rsid w:val="006101B9"/>
    <w:rsid w:val="00614158"/>
    <w:rsid w:val="00614A3A"/>
    <w:rsid w:val="006211F4"/>
    <w:rsid w:val="006302B2"/>
    <w:rsid w:val="006353E2"/>
    <w:rsid w:val="00636D55"/>
    <w:rsid w:val="00645B12"/>
    <w:rsid w:val="0065394C"/>
    <w:rsid w:val="0065542C"/>
    <w:rsid w:val="00657E51"/>
    <w:rsid w:val="00672FA5"/>
    <w:rsid w:val="006835C8"/>
    <w:rsid w:val="00684F93"/>
    <w:rsid w:val="00690835"/>
    <w:rsid w:val="006955B9"/>
    <w:rsid w:val="00695BAB"/>
    <w:rsid w:val="006A1745"/>
    <w:rsid w:val="006A56C2"/>
    <w:rsid w:val="006B0219"/>
    <w:rsid w:val="006C0557"/>
    <w:rsid w:val="006C379E"/>
    <w:rsid w:val="006C6884"/>
    <w:rsid w:val="006D6A66"/>
    <w:rsid w:val="006E52C5"/>
    <w:rsid w:val="006E63D0"/>
    <w:rsid w:val="006E6E0B"/>
    <w:rsid w:val="006F0D89"/>
    <w:rsid w:val="006F15F1"/>
    <w:rsid w:val="006F1D3F"/>
    <w:rsid w:val="00700A41"/>
    <w:rsid w:val="00703B6D"/>
    <w:rsid w:val="0070489F"/>
    <w:rsid w:val="00717AC4"/>
    <w:rsid w:val="00717B72"/>
    <w:rsid w:val="00725641"/>
    <w:rsid w:val="0073362F"/>
    <w:rsid w:val="00733D9B"/>
    <w:rsid w:val="00744C3C"/>
    <w:rsid w:val="00745B38"/>
    <w:rsid w:val="00746DE6"/>
    <w:rsid w:val="007542D4"/>
    <w:rsid w:val="007548EF"/>
    <w:rsid w:val="007651D9"/>
    <w:rsid w:val="00765A96"/>
    <w:rsid w:val="007716BF"/>
    <w:rsid w:val="00772319"/>
    <w:rsid w:val="007775F5"/>
    <w:rsid w:val="0077770D"/>
    <w:rsid w:val="00797AA0"/>
    <w:rsid w:val="007A3787"/>
    <w:rsid w:val="007A5858"/>
    <w:rsid w:val="007B0A86"/>
    <w:rsid w:val="007B2A76"/>
    <w:rsid w:val="007B6091"/>
    <w:rsid w:val="007B7C6E"/>
    <w:rsid w:val="007C1241"/>
    <w:rsid w:val="007C2ECD"/>
    <w:rsid w:val="007D5F45"/>
    <w:rsid w:val="007D7CC9"/>
    <w:rsid w:val="007E0A27"/>
    <w:rsid w:val="007E5225"/>
    <w:rsid w:val="007E591B"/>
    <w:rsid w:val="007F37B1"/>
    <w:rsid w:val="00804156"/>
    <w:rsid w:val="0080666F"/>
    <w:rsid w:val="0081411C"/>
    <w:rsid w:val="00833B25"/>
    <w:rsid w:val="008352D4"/>
    <w:rsid w:val="00835B62"/>
    <w:rsid w:val="00835FE9"/>
    <w:rsid w:val="00854FA5"/>
    <w:rsid w:val="00855659"/>
    <w:rsid w:val="008637F0"/>
    <w:rsid w:val="00871AAD"/>
    <w:rsid w:val="008737C5"/>
    <w:rsid w:val="00881038"/>
    <w:rsid w:val="008862C7"/>
    <w:rsid w:val="008A5DE3"/>
    <w:rsid w:val="008C2E27"/>
    <w:rsid w:val="008E2507"/>
    <w:rsid w:val="008E63BD"/>
    <w:rsid w:val="008F150A"/>
    <w:rsid w:val="00915E97"/>
    <w:rsid w:val="00920DB8"/>
    <w:rsid w:val="009213E3"/>
    <w:rsid w:val="00922C9D"/>
    <w:rsid w:val="009378F0"/>
    <w:rsid w:val="00945B0C"/>
    <w:rsid w:val="00946BCE"/>
    <w:rsid w:val="009532B0"/>
    <w:rsid w:val="009636CD"/>
    <w:rsid w:val="00970877"/>
    <w:rsid w:val="00971BC1"/>
    <w:rsid w:val="00973A12"/>
    <w:rsid w:val="009760E2"/>
    <w:rsid w:val="00977988"/>
    <w:rsid w:val="009779B1"/>
    <w:rsid w:val="009841AD"/>
    <w:rsid w:val="00990A73"/>
    <w:rsid w:val="00993E2C"/>
    <w:rsid w:val="00994095"/>
    <w:rsid w:val="009967AB"/>
    <w:rsid w:val="0099699E"/>
    <w:rsid w:val="009A1603"/>
    <w:rsid w:val="009A19DF"/>
    <w:rsid w:val="009B1DB4"/>
    <w:rsid w:val="009C13EB"/>
    <w:rsid w:val="009E2749"/>
    <w:rsid w:val="009E3587"/>
    <w:rsid w:val="009F7DCD"/>
    <w:rsid w:val="00A03A98"/>
    <w:rsid w:val="00A04454"/>
    <w:rsid w:val="00A07AC6"/>
    <w:rsid w:val="00A15CE4"/>
    <w:rsid w:val="00A24EA5"/>
    <w:rsid w:val="00A253FA"/>
    <w:rsid w:val="00A25FAD"/>
    <w:rsid w:val="00A4118B"/>
    <w:rsid w:val="00A4337B"/>
    <w:rsid w:val="00A439C2"/>
    <w:rsid w:val="00A44775"/>
    <w:rsid w:val="00A466FE"/>
    <w:rsid w:val="00A56A46"/>
    <w:rsid w:val="00A62721"/>
    <w:rsid w:val="00A632A9"/>
    <w:rsid w:val="00A65001"/>
    <w:rsid w:val="00A70A8D"/>
    <w:rsid w:val="00A71AB8"/>
    <w:rsid w:val="00A724AD"/>
    <w:rsid w:val="00A870D6"/>
    <w:rsid w:val="00A96440"/>
    <w:rsid w:val="00AA2232"/>
    <w:rsid w:val="00AA59B8"/>
    <w:rsid w:val="00AB0A08"/>
    <w:rsid w:val="00AB56F9"/>
    <w:rsid w:val="00AB757B"/>
    <w:rsid w:val="00AD30D0"/>
    <w:rsid w:val="00AD6595"/>
    <w:rsid w:val="00AE34BE"/>
    <w:rsid w:val="00AE4407"/>
    <w:rsid w:val="00AF2322"/>
    <w:rsid w:val="00AF40D2"/>
    <w:rsid w:val="00B07ABA"/>
    <w:rsid w:val="00B1094C"/>
    <w:rsid w:val="00B24197"/>
    <w:rsid w:val="00B25B05"/>
    <w:rsid w:val="00B26D54"/>
    <w:rsid w:val="00B319EE"/>
    <w:rsid w:val="00B33414"/>
    <w:rsid w:val="00B33D9D"/>
    <w:rsid w:val="00B35613"/>
    <w:rsid w:val="00B643C7"/>
    <w:rsid w:val="00B74AA8"/>
    <w:rsid w:val="00B75C15"/>
    <w:rsid w:val="00B83A33"/>
    <w:rsid w:val="00B84ACE"/>
    <w:rsid w:val="00BB19EA"/>
    <w:rsid w:val="00BC18B2"/>
    <w:rsid w:val="00BC33DE"/>
    <w:rsid w:val="00BC7B05"/>
    <w:rsid w:val="00BE0D1C"/>
    <w:rsid w:val="00BE4E2F"/>
    <w:rsid w:val="00BF70F8"/>
    <w:rsid w:val="00C0704E"/>
    <w:rsid w:val="00C07446"/>
    <w:rsid w:val="00C13B0E"/>
    <w:rsid w:val="00C15361"/>
    <w:rsid w:val="00C313F0"/>
    <w:rsid w:val="00C34D16"/>
    <w:rsid w:val="00C454BE"/>
    <w:rsid w:val="00C61C51"/>
    <w:rsid w:val="00C623D6"/>
    <w:rsid w:val="00C92B84"/>
    <w:rsid w:val="00CA5EA9"/>
    <w:rsid w:val="00CB2001"/>
    <w:rsid w:val="00CB3A13"/>
    <w:rsid w:val="00CC5323"/>
    <w:rsid w:val="00CC67AA"/>
    <w:rsid w:val="00CD5C48"/>
    <w:rsid w:val="00CE4475"/>
    <w:rsid w:val="00CE4480"/>
    <w:rsid w:val="00CE5FCF"/>
    <w:rsid w:val="00CF0C3D"/>
    <w:rsid w:val="00CF4431"/>
    <w:rsid w:val="00CF48EC"/>
    <w:rsid w:val="00CF5D81"/>
    <w:rsid w:val="00CF755B"/>
    <w:rsid w:val="00D04F56"/>
    <w:rsid w:val="00D056BE"/>
    <w:rsid w:val="00D07E1C"/>
    <w:rsid w:val="00D14D23"/>
    <w:rsid w:val="00D23522"/>
    <w:rsid w:val="00D27D2D"/>
    <w:rsid w:val="00D34209"/>
    <w:rsid w:val="00D421D6"/>
    <w:rsid w:val="00D52D13"/>
    <w:rsid w:val="00D53E52"/>
    <w:rsid w:val="00D65030"/>
    <w:rsid w:val="00D65076"/>
    <w:rsid w:val="00D7105D"/>
    <w:rsid w:val="00D71E9A"/>
    <w:rsid w:val="00D80FBD"/>
    <w:rsid w:val="00D83457"/>
    <w:rsid w:val="00D875C3"/>
    <w:rsid w:val="00D9072F"/>
    <w:rsid w:val="00D940DF"/>
    <w:rsid w:val="00D95650"/>
    <w:rsid w:val="00D96A8D"/>
    <w:rsid w:val="00DA1197"/>
    <w:rsid w:val="00DA4ED0"/>
    <w:rsid w:val="00DA5B0D"/>
    <w:rsid w:val="00DB080C"/>
    <w:rsid w:val="00DB3C5C"/>
    <w:rsid w:val="00DC4BEA"/>
    <w:rsid w:val="00DC7BF5"/>
    <w:rsid w:val="00DD531D"/>
    <w:rsid w:val="00DD666D"/>
    <w:rsid w:val="00DD7A64"/>
    <w:rsid w:val="00DE0EC9"/>
    <w:rsid w:val="00DE19E2"/>
    <w:rsid w:val="00DE1B35"/>
    <w:rsid w:val="00DE4041"/>
    <w:rsid w:val="00DE58F9"/>
    <w:rsid w:val="00DE73E3"/>
    <w:rsid w:val="00DE7F96"/>
    <w:rsid w:val="00DF0852"/>
    <w:rsid w:val="00DF347D"/>
    <w:rsid w:val="00DF4822"/>
    <w:rsid w:val="00E03241"/>
    <w:rsid w:val="00E1321F"/>
    <w:rsid w:val="00E13F17"/>
    <w:rsid w:val="00E34827"/>
    <w:rsid w:val="00E40F4A"/>
    <w:rsid w:val="00E52664"/>
    <w:rsid w:val="00E55AA4"/>
    <w:rsid w:val="00E62CF9"/>
    <w:rsid w:val="00E73772"/>
    <w:rsid w:val="00E7456B"/>
    <w:rsid w:val="00EB14E9"/>
    <w:rsid w:val="00EB40CA"/>
    <w:rsid w:val="00EB54F3"/>
    <w:rsid w:val="00EB5885"/>
    <w:rsid w:val="00EC4105"/>
    <w:rsid w:val="00ED5FC0"/>
    <w:rsid w:val="00ED7CBB"/>
    <w:rsid w:val="00EE0BA1"/>
    <w:rsid w:val="00EE7F7B"/>
    <w:rsid w:val="00EF02D3"/>
    <w:rsid w:val="00F05E36"/>
    <w:rsid w:val="00F0665C"/>
    <w:rsid w:val="00F162E1"/>
    <w:rsid w:val="00F244AE"/>
    <w:rsid w:val="00F46255"/>
    <w:rsid w:val="00F54B2D"/>
    <w:rsid w:val="00F54DD8"/>
    <w:rsid w:val="00F61332"/>
    <w:rsid w:val="00F618C3"/>
    <w:rsid w:val="00F74DB3"/>
    <w:rsid w:val="00F76EF7"/>
    <w:rsid w:val="00F801EB"/>
    <w:rsid w:val="00F82247"/>
    <w:rsid w:val="00F87915"/>
    <w:rsid w:val="00F9416A"/>
    <w:rsid w:val="00FA2263"/>
    <w:rsid w:val="00FA7219"/>
    <w:rsid w:val="00FB0FF8"/>
    <w:rsid w:val="00FB15C5"/>
    <w:rsid w:val="00FB1E49"/>
    <w:rsid w:val="00FB1ED1"/>
    <w:rsid w:val="00FB3BCC"/>
    <w:rsid w:val="00FC05C8"/>
    <w:rsid w:val="00FC7603"/>
    <w:rsid w:val="00FE081A"/>
    <w:rsid w:val="00FE2F39"/>
    <w:rsid w:val="00FF13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table of authorities" w:semiHidden="false" w:unhideWhenUsed="false"/>
    <w:lsdException w:name="List" w:semiHidden="false" w:unhideWhenUsed="false"/>
    <w:lsdException w:name="List Bullet" w:semiHidden="false" w:unhideWhenUsed="false"/>
    <w:lsdException w:name="Title" w:semiHidden="false" w:unhideWhenUsed="false" w:qFormat="true"/>
    <w:lsdException w:name="List Continue 2" w:semiHidden="false" w:unhideWhenUsed="false"/>
    <w:lsdException w:name="List Continue 3" w:semiHidden="false" w:unhideWhenUsed="false"/>
    <w:lsdException w:name="List Continue 4" w:semiHidden="false" w:unhideWhenUsed="false"/>
    <w:lsdException w:name="List Continue 5" w:semiHidden="false" w:unhideWhenUsed="false"/>
    <w:lsdException w:name="Subtitle" w:semiHidden="false" w:unhideWhenUsed="false" w:qFormat="true"/>
    <w:lsdException w:name="Strong" w:semiHidden="false" w:unhideWhenUsed="false" w:qFormat="true"/>
    <w:lsdException w:name="Emphasis" w:semiHidden="false" w:unhideWhenUsed="false" w:qFormat="true"/>
    <w:lsdException w:name="Balloon Text" w:semiHidden="false" w:unhideWhenUsed="false"/>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E5B2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7B0A86"/>
    <w:pPr>
      <w:jc w:val="both"/>
    </w:pPr>
  </w:style>
  <w:style w:type="paragraph" w:styleId="Zaglavlje">
    <w:name w:val="header"/>
    <w:basedOn w:val="Normal"/>
    <w:link w:val="ZaglavljeChar"/>
    <w:uiPriority w:val="99"/>
    <w:rsid w:val="00C07446"/>
    <w:pPr>
      <w:tabs>
        <w:tab w:val="center" w:pos="4536"/>
        <w:tab w:val="right" w:pos="9072"/>
      </w:tabs>
    </w:pPr>
  </w:style>
  <w:style w:type="character" w:styleId="Brojstranice">
    <w:name w:val="page number"/>
    <w:basedOn w:val="Zadanifontodlomka"/>
    <w:rsid w:val="00C07446"/>
  </w:style>
  <w:style w:type="paragraph" w:styleId="Podnoje">
    <w:name w:val="footer"/>
    <w:basedOn w:val="Normal"/>
    <w:link w:val="PodnojeChar"/>
    <w:uiPriority w:val="99"/>
    <w:rsid w:val="00C07446"/>
    <w:pPr>
      <w:tabs>
        <w:tab w:val="center" w:pos="4536"/>
        <w:tab w:val="right" w:pos="9072"/>
      </w:tabs>
    </w:pPr>
  </w:style>
  <w:style w:type="paragraph" w:styleId="Popis">
    <w:name w:val="List"/>
    <w:basedOn w:val="Normal"/>
    <w:rsid w:val="00474688"/>
    <w:pPr>
      <w:ind w:left="283" w:hanging="283"/>
      <w:contextualSpacing/>
    </w:pPr>
  </w:style>
  <w:style w:type="paragraph" w:styleId="Odlomakpopisa">
    <w:name w:val="List Paragraph"/>
    <w:basedOn w:val="Normal"/>
    <w:link w:val="OdlomakpopisaChar"/>
    <w:uiPriority w:val="34"/>
    <w:qFormat/>
    <w:rsid w:val="00B35613"/>
    <w:pPr>
      <w:contextualSpacing/>
      <w:jc w:val="both"/>
    </w:pPr>
    <w:rPr>
      <w:rFonts w:eastAsia="Calibri"/>
      <w:lang w:eastAsia="en-US"/>
    </w:rPr>
  </w:style>
  <w:style w:type="character" w:styleId="PodnojeChar" w:customStyle="true">
    <w:name w:val="Podnožje Char"/>
    <w:link w:val="Podnoje"/>
    <w:uiPriority w:val="99"/>
    <w:rsid w:val="00672FA5"/>
    <w:rPr>
      <w:sz w:val="24"/>
      <w:szCs w:val="24"/>
    </w:rPr>
  </w:style>
  <w:style w:type="character" w:styleId="ZaglavljeChar" w:customStyle="true">
    <w:name w:val="Zaglavlje Char"/>
    <w:basedOn w:val="Zadanifontodlomka"/>
    <w:link w:val="Zaglavlje"/>
    <w:uiPriority w:val="99"/>
    <w:rsid w:val="00332BF6"/>
    <w:rPr>
      <w:sz w:val="24"/>
      <w:szCs w:val="24"/>
    </w:rPr>
  </w:style>
  <w:style w:type="paragraph" w:styleId="Tekstbalonia">
    <w:name w:val="Balloon Text"/>
    <w:basedOn w:val="Normal"/>
    <w:link w:val="TekstbaloniaChar"/>
    <w:rsid w:val="00187D96"/>
    <w:rPr>
      <w:rFonts w:ascii="Tahoma" w:hAnsi="Tahoma" w:cs="Tahoma"/>
      <w:sz w:val="16"/>
      <w:szCs w:val="16"/>
    </w:rPr>
  </w:style>
  <w:style w:type="character" w:styleId="TekstbaloniaChar" w:customStyle="true">
    <w:name w:val="Tekst balončića Char"/>
    <w:basedOn w:val="Zadanifontodlomka"/>
    <w:link w:val="Tekstbalonia"/>
    <w:rsid w:val="00187D96"/>
    <w:rPr>
      <w:rFonts w:ascii="Tahoma" w:hAnsi="Tahoma" w:cs="Tahoma"/>
      <w:sz w:val="16"/>
      <w:szCs w:val="16"/>
    </w:rPr>
  </w:style>
  <w:style w:type="character" w:styleId="TijelotekstaChar" w:customStyle="true">
    <w:name w:val="Tijelo teksta Char"/>
    <w:link w:val="Tijeloteksta"/>
    <w:rsid w:val="00690835"/>
    <w:rPr>
      <w:sz w:val="24"/>
      <w:szCs w:val="24"/>
    </w:rPr>
  </w:style>
  <w:style w:type="paragraph" w:styleId="VSVerzija" w:customStyle="true">
    <w:name w:val="VS_Verzija"/>
    <w:basedOn w:val="Normal"/>
    <w:rsid w:val="008E63BD"/>
    <w:pPr>
      <w:jc w:val="both"/>
    </w:pPr>
  </w:style>
  <w:style w:type="paragraph" w:styleId="Default" w:customStyle="true">
    <w:name w:val="Default"/>
    <w:rsid w:val="0099699E"/>
    <w:pPr>
      <w:autoSpaceDE w:val="false"/>
      <w:autoSpaceDN w:val="false"/>
      <w:adjustRightInd w:val="false"/>
    </w:pPr>
    <w:rPr>
      <w:rFonts w:eastAsiaTheme="minorHAnsi"/>
      <w:color w:val="000000"/>
      <w:sz w:val="24"/>
      <w:szCs w:val="24"/>
      <w:lang w:eastAsia="en-US"/>
    </w:rPr>
  </w:style>
  <w:style w:type="paragraph" w:styleId="Bezproreda">
    <w:name w:val="No Spacing"/>
    <w:link w:val="BezproredaChar"/>
    <w:uiPriority w:val="1"/>
    <w:qFormat/>
    <w:rsid w:val="001C3679"/>
    <w:rPr>
      <w:rFonts w:ascii="Calibri" w:hAnsi="Calibri" w:eastAsia="Calibri"/>
      <w:sz w:val="22"/>
      <w:szCs w:val="22"/>
      <w:lang w:eastAsia="en-US"/>
    </w:rPr>
  </w:style>
  <w:style w:type="character" w:styleId="BezproredaChar" w:customStyle="true">
    <w:name w:val="Bez proreda Char"/>
    <w:basedOn w:val="Zadanifontodlomka"/>
    <w:link w:val="Bezproreda"/>
    <w:uiPriority w:val="1"/>
    <w:rsid w:val="00D056BE"/>
    <w:rPr>
      <w:rFonts w:ascii="Calibri" w:hAnsi="Calibri" w:eastAsia="Calibri"/>
      <w:sz w:val="22"/>
      <w:szCs w:val="22"/>
      <w:lang w:eastAsia="en-US"/>
    </w:rPr>
  </w:style>
  <w:style w:type="table" w:styleId="Reetkatablice">
    <w:name w:val="Table Grid"/>
    <w:basedOn w:val="Obinatablica"/>
    <w:uiPriority w:val="59"/>
    <w:rsid w:val="00D056BE"/>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lomakpopisaChar" w:customStyle="true">
    <w:name w:val="Odlomak popisa Char"/>
    <w:link w:val="Odlomakpopisa"/>
    <w:uiPriority w:val="34"/>
    <w:rsid w:val="00120D72"/>
    <w:rPr>
      <w:rFonts w:eastAsia="Calibri"/>
      <w:sz w:val="24"/>
      <w:szCs w:val="24"/>
      <w:lang w:eastAsia="en-US"/>
    </w:rPr>
  </w:style>
  <w:style w:type="character" w:styleId="Tekstrezerviranogmjesta">
    <w:name w:val="Placeholder Text"/>
    <w:basedOn w:val="Zadanifontodlomka"/>
    <w:uiPriority w:val="99"/>
    <w:semiHidden/>
    <w:rsid w:val="00F801EB"/>
    <w:rPr>
      <w:color w:val="808080"/>
      <w:bdr w:val="none" w:color="auto" w:sz="0" w:space="0"/>
      <w:shd w:val="clear" w:color="auto" w:fill="auto"/>
    </w:rPr>
  </w:style>
  <w:style w:type="character" w:styleId="eSPISCCParagraphDefaultFont" w:customStyle="true">
    <w:name w:val="eSPIS_CC_Paragraph Default Font"/>
    <w:basedOn w:val="Zadanifontodlomka"/>
    <w:rsid w:val="00F801E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801EB"/>
    <w:rPr>
      <w:bdr w:val="none" w:color="auto" w:sz="0" w:space="0"/>
      <w:shd w:val="clear" w:color="auto" w:fill="FFFFCC"/>
      <w:lang w:val="hr-HR"/>
    </w:rPr>
  </w:style>
  <w:style w:type="character" w:styleId="PozadinaSvijetloCrvena" w:customStyle="true">
    <w:name w:val="Pozadina_SvijetloCrvena"/>
    <w:basedOn w:val="eSPISCCParagraphDefaultFont"/>
    <w:rsid w:val="00F801E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801EB"/>
    <w:rPr>
      <w:rFonts w:ascii="Times New Roman" w:hAnsi="Times New Roman" w:cs="Times New Roman"/>
      <w:sz w:val="24"/>
      <w:bdr w:val="none" w:color="auto" w:sz="0" w:space="0"/>
      <w:shd w:val="clear" w:color="auto" w:fill="CCFFCC"/>
      <w:lang w:val="hr-HR"/>
    </w:rPr>
  </w:style>
  <w:style w:type="table" w:styleId="TableNormal" w:customStyle="true">
    <w:name w:val="Table Normal"/>
    <w:uiPriority w:val="2"/>
    <w:semiHidden/>
    <w:unhideWhenUsed/>
    <w:qFormat/>
    <w:rsid w:val="004528F9"/>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4528F9"/>
    <w:pPr>
      <w:widowControl w:val="false"/>
    </w:pPr>
    <w:rPr>
      <w:rFonts w:asciiTheme="minorHAnsi" w:hAnsiTheme="minorHAnsi" w:eastAsiaTheme="minorHAnsi" w:cstheme="minorBidi"/>
      <w:sz w:val="22"/>
      <w:szCs w:val="22"/>
      <w:lang w:val="en-US"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qFormat="1"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5B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B0A86"/>
    <w:pPr>
      <w:jc w:val="both"/>
    </w:pPr>
  </w:style>
  <w:style w:styleId="Zaglavlje" w:type="paragraph">
    <w:name w:val="header"/>
    <w:basedOn w:val="Normal"/>
    <w:link w:val="ZaglavljeChar"/>
    <w:uiPriority w:val="99"/>
    <w:rsid w:val="00C07446"/>
    <w:pPr>
      <w:tabs>
        <w:tab w:pos="4536" w:val="center"/>
        <w:tab w:pos="9072" w:val="right"/>
      </w:tabs>
    </w:pPr>
  </w:style>
  <w:style w:styleId="Brojstranice" w:type="character">
    <w:name w:val="page number"/>
    <w:basedOn w:val="Zadanifontodlomka"/>
    <w:rsid w:val="00C07446"/>
  </w:style>
  <w:style w:styleId="Podnoje" w:type="paragraph">
    <w:name w:val="footer"/>
    <w:basedOn w:val="Normal"/>
    <w:link w:val="PodnojeChar"/>
    <w:uiPriority w:val="99"/>
    <w:rsid w:val="00C07446"/>
    <w:pPr>
      <w:tabs>
        <w:tab w:pos="4536" w:val="center"/>
        <w:tab w:pos="9072" w:val="right"/>
      </w:tabs>
    </w:pPr>
  </w:style>
  <w:style w:styleId="Popis" w:type="paragraph">
    <w:name w:val="List"/>
    <w:basedOn w:val="Normal"/>
    <w:rsid w:val="00474688"/>
    <w:pPr>
      <w:ind w:hanging="283" w:left="283"/>
      <w:contextualSpacing/>
    </w:pPr>
  </w:style>
  <w:style w:styleId="Odlomakpopisa" w:type="paragraph">
    <w:name w:val="List Paragraph"/>
    <w:basedOn w:val="Normal"/>
    <w:link w:val="OdlomakpopisaChar"/>
    <w:uiPriority w:val="34"/>
    <w:qFormat/>
    <w:rsid w:val="00B35613"/>
    <w:pPr>
      <w:contextualSpacing/>
      <w:jc w:val="both"/>
    </w:pPr>
    <w:rPr>
      <w:rFonts w:eastAsia="Calibri"/>
      <w:lang w:eastAsia="en-US"/>
    </w:rPr>
  </w:style>
  <w:style w:customStyle="1" w:styleId="PodnojeChar" w:type="character">
    <w:name w:val="Podnožje Char"/>
    <w:link w:val="Podnoje"/>
    <w:uiPriority w:val="99"/>
    <w:rsid w:val="00672FA5"/>
    <w:rPr>
      <w:sz w:val="24"/>
      <w:szCs w:val="24"/>
    </w:rPr>
  </w:style>
  <w:style w:customStyle="1" w:styleId="ZaglavljeChar" w:type="character">
    <w:name w:val="Zaglavlje Char"/>
    <w:basedOn w:val="Zadanifontodlomka"/>
    <w:link w:val="Zaglavlje"/>
    <w:uiPriority w:val="99"/>
    <w:rsid w:val="00332BF6"/>
    <w:rPr>
      <w:sz w:val="24"/>
      <w:szCs w:val="24"/>
    </w:rPr>
  </w:style>
  <w:style w:styleId="Tekstbalonia" w:type="paragraph">
    <w:name w:val="Balloon Text"/>
    <w:basedOn w:val="Normal"/>
    <w:link w:val="TekstbaloniaChar"/>
    <w:rsid w:val="00187D96"/>
    <w:rPr>
      <w:rFonts w:ascii="Tahoma" w:cs="Tahoma" w:hAnsi="Tahoma"/>
      <w:sz w:val="16"/>
      <w:szCs w:val="16"/>
    </w:rPr>
  </w:style>
  <w:style w:customStyle="1" w:styleId="TekstbaloniaChar" w:type="character">
    <w:name w:val="Tekst balončića Char"/>
    <w:basedOn w:val="Zadanifontodlomka"/>
    <w:link w:val="Tekstbalonia"/>
    <w:rsid w:val="00187D96"/>
    <w:rPr>
      <w:rFonts w:ascii="Tahoma" w:cs="Tahoma" w:hAnsi="Tahoma"/>
      <w:sz w:val="16"/>
      <w:szCs w:val="16"/>
    </w:rPr>
  </w:style>
  <w:style w:customStyle="1" w:styleId="TijelotekstaChar" w:type="character">
    <w:name w:val="Tijelo teksta Char"/>
    <w:link w:val="Tijeloteksta"/>
    <w:rsid w:val="00690835"/>
    <w:rPr>
      <w:sz w:val="24"/>
      <w:szCs w:val="24"/>
    </w:rPr>
  </w:style>
  <w:style w:customStyle="1" w:styleId="VSVerzija" w:type="paragraph">
    <w:name w:val="VS_Verzija"/>
    <w:basedOn w:val="Normal"/>
    <w:rsid w:val="008E63BD"/>
    <w:pPr>
      <w:jc w:val="both"/>
    </w:pPr>
  </w:style>
  <w:style w:customStyle="1" w:styleId="Default" w:type="paragraph">
    <w:name w:val="Default"/>
    <w:rsid w:val="0099699E"/>
    <w:pPr>
      <w:autoSpaceDE w:val="0"/>
      <w:autoSpaceDN w:val="0"/>
      <w:adjustRightInd w:val="0"/>
    </w:pPr>
    <w:rPr>
      <w:rFonts w:eastAsiaTheme="minorHAnsi"/>
      <w:color w:val="000000"/>
      <w:sz w:val="24"/>
      <w:szCs w:val="24"/>
      <w:lang w:eastAsia="en-US"/>
    </w:rPr>
  </w:style>
  <w:style w:styleId="Bezproreda" w:type="paragraph">
    <w:name w:val="No Spacing"/>
    <w:link w:val="BezproredaChar"/>
    <w:uiPriority w:val="1"/>
    <w:qFormat/>
    <w:rsid w:val="001C3679"/>
    <w:rPr>
      <w:rFonts w:ascii="Calibri" w:eastAsia="Calibri" w:hAnsi="Calibri"/>
      <w:sz w:val="22"/>
      <w:szCs w:val="22"/>
      <w:lang w:eastAsia="en-US"/>
    </w:rPr>
  </w:style>
  <w:style w:customStyle="1" w:styleId="BezproredaChar" w:type="character">
    <w:name w:val="Bez proreda Char"/>
    <w:basedOn w:val="Zadanifontodlomka"/>
    <w:link w:val="Bezproreda"/>
    <w:uiPriority w:val="1"/>
    <w:rsid w:val="00D056BE"/>
    <w:rPr>
      <w:rFonts w:ascii="Calibri" w:eastAsia="Calibri" w:hAnsi="Calibri"/>
      <w:sz w:val="22"/>
      <w:szCs w:val="22"/>
      <w:lang w:eastAsia="en-US"/>
    </w:rPr>
  </w:style>
  <w:style w:styleId="Reetkatablice" w:type="table">
    <w:name w:val="Table Grid"/>
    <w:basedOn w:val="Obinatablica"/>
    <w:uiPriority w:val="59"/>
    <w:rsid w:val="00D056BE"/>
    <w:rPr>
      <w:rFonts w:ascii="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Char" w:type="character">
    <w:name w:val="Odlomak popisa Char"/>
    <w:link w:val="Odlomakpopisa"/>
    <w:uiPriority w:val="34"/>
    <w:rsid w:val="00120D72"/>
    <w:rPr>
      <w:rFonts w:eastAsia="Calibri"/>
      <w:sz w:val="24"/>
      <w:szCs w:val="24"/>
      <w:lang w:eastAsia="en-US"/>
    </w:rPr>
  </w:style>
  <w:style w:styleId="Tekstrezerviranogmjesta" w:type="character">
    <w:name w:val="Placeholder Text"/>
    <w:basedOn w:val="Zadanifontodlomka"/>
    <w:uiPriority w:val="99"/>
    <w:semiHidden/>
    <w:rsid w:val="00F801EB"/>
    <w:rPr>
      <w:color w:val="808080"/>
      <w:bdr w:color="auto" w:space="0" w:sz="0" w:val="none"/>
      <w:shd w:color="auto" w:fill="auto" w:val="clear"/>
    </w:rPr>
  </w:style>
  <w:style w:customStyle="1" w:styleId="eSPISCCParagraphDefaultFont" w:type="character">
    <w:name w:val="eSPIS_CC_Paragraph Default Font"/>
    <w:basedOn w:val="Zadanifontodlomka"/>
    <w:rsid w:val="00F801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1EB"/>
    <w:rPr>
      <w:bdr w:color="auto" w:space="0" w:sz="0" w:val="none"/>
      <w:shd w:color="auto" w:fill="FFFFCC" w:val="clear"/>
      <w:lang w:val="hr-HR"/>
    </w:rPr>
  </w:style>
  <w:style w:customStyle="1" w:styleId="PozadinaSvijetloCrvena" w:type="character">
    <w:name w:val="Pozadina_SvijetloCrvena"/>
    <w:basedOn w:val="eSPISCCParagraphDefaultFont"/>
    <w:rsid w:val="00F801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1EB"/>
    <w:rPr>
      <w:rFonts w:ascii="Times New Roman" w:cs="Times New Roman" w:hAnsi="Times New Roman"/>
      <w:sz w:val="24"/>
      <w:bdr w:color="auto" w:space="0" w:sz="0" w:val="none"/>
      <w:shd w:color="auto" w:fill="CCFFCC" w:val="clear"/>
      <w:lang w:val="hr-HR"/>
    </w:rPr>
  </w:style>
  <w:style w:customStyle="1" w:styleId="TableNormal" w:type="table">
    <w:name w:val="Table Normal"/>
    <w:uiPriority w:val="2"/>
    <w:semiHidden/>
    <w:unhideWhenUsed/>
    <w:qFormat/>
    <w:rsid w:val="004528F9"/>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4528F9"/>
    <w:pPr>
      <w:widowControl w:val="0"/>
    </w:pPr>
    <w:rPr>
      <w:rFonts w:asciiTheme="minorHAnsi" w:cstheme="minorBidi" w:eastAsiaTheme="minorHAnsi" w:hAnsiTheme="minorHAnsi"/>
      <w:sz w:val="22"/>
      <w:szCs w:val="22"/>
      <w:lang w:eastAsia="en-US" w:val="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89480">
      <w:bodyDiv w:val="true"/>
      <w:marLeft w:val="0"/>
      <w:marRight w:val="0"/>
      <w:marTop w:val="0"/>
      <w:marBottom w:val="0"/>
      <w:divBdr>
        <w:top w:val="none" w:color="auto" w:sz="0" w:space="0"/>
        <w:left w:val="none" w:color="auto" w:sz="0" w:space="0"/>
        <w:bottom w:val="none" w:color="auto" w:sz="0" w:space="0"/>
        <w:right w:val="none" w:color="auto" w:sz="0" w:space="0"/>
      </w:divBdr>
    </w:div>
    <w:div w:id="1501001952">
      <w:bodyDiv w:val="true"/>
      <w:marLeft w:val="0"/>
      <w:marRight w:val="0"/>
      <w:marTop w:val="0"/>
      <w:marBottom w:val="0"/>
      <w:divBdr>
        <w:top w:val="none" w:color="auto" w:sz="0" w:space="0"/>
        <w:left w:val="none" w:color="auto" w:sz="0" w:space="0"/>
        <w:bottom w:val="none" w:color="auto" w:sz="0" w:space="0"/>
        <w:right w:val="none" w:color="auto" w:sz="0" w:space="0"/>
      </w:divBdr>
    </w:div>
    <w:div w:id="1548298099">
      <w:bodyDiv w:val="true"/>
      <w:marLeft w:val="0"/>
      <w:marRight w:val="0"/>
      <w:marTop w:val="0"/>
      <w:marBottom w:val="0"/>
      <w:divBdr>
        <w:top w:val="none" w:color="auto" w:sz="0" w:space="0"/>
        <w:left w:val="none" w:color="auto" w:sz="0" w:space="0"/>
        <w:bottom w:val="none" w:color="auto" w:sz="0" w:space="0"/>
        <w:right w:val="none" w:color="auto" w:sz="0" w:space="0"/>
      </w:divBdr>
    </w:div>
    <w:div w:id="19856987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3.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15. svibnja 2024.</izvorni_sadrzaj>
    <derivirana_varijabla naziv="DomainObject.StvarniPocetakDatum_1">15. svibnja 2024.</derivirana_varijabla>
  </DomainObject.StvarniPocetakDatum>
  <DomainObject.StvarniZavrsetakDatum>
    <izvorni_sadrzaj>15. svibnja 2024.</izvorni_sadrzaj>
    <derivirana_varijabla naziv="DomainObject.StvarniZavrsetakDatum_1">15. svibnja 2024.</derivirana_varijabla>
  </DomainObject.StvarniZavrsetakDatum>
  <DomainObject.PlaniraniZavrsetakDatum>
    <izvorni_sadrzaj>15. svibnja 2024.</izvorni_sadrzaj>
    <derivirana_varijabla naziv="DomainObject.PlaniraniZavrsetakDatum_1">15. svibnja 2024.</derivirana_varijabla>
  </DomainObject.PlaniraniZavrsetakDatum>
  <DomainObject.PlaniraniPocetakDatum>
    <izvorni_sadrzaj>15. svibnja 2024.</izvorni_sadrzaj>
    <derivirana_varijabla naziv="DomainObject.PlaniraniPocetakDatum_1">15. svibnja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2024.</izvorni_sadrzaj>
    <derivirana_varijabla naziv="DomainObject.Zapisnik.DatumKreiranja_1">15. svibnja 2024.</derivirana_varijabla>
  </DomainObject.Zapisnik.DatumKreiranja>
  <DomainObject.Zapisnik.ImovinskaKorist>
    <izvorni_sadrzaj/>
    <derivirana_varijabla naziv="DomainObject.Zapisnik.ImovinskaKorist_1"/>
  </DomainObject.Zapisnik.ImovinskaKorist>
  <DomainObject.Zapisnik.Oznaka>
    <izvorni_sadrzaj>St-793/2019-266</izvorni_sadrzaj>
    <derivirana_varijabla naziv="DomainObject.Zapisnik.Oznaka_1">St-793/2019-266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studenog 2019.</izvorni_sadrzaj>
    <derivirana_varijabla naziv="DomainObject.Predmet.DatumIzradeOptuznogAkta_1">29. studenog 2019.</derivirana_varijabla>
  </DomainObject.Predmet.DatumIzradeOptuznogAkta>
  <DomainObject.Predmet.DatumIzradeOptuznogAktaFormated>
    <izvorni_sadrzaj>29.11.2019.</izvorni_sadrzaj>
    <derivirana_varijabla naziv="DomainObject.Predmet.DatumIzradeOptuznogAktaFormated_1">29.11.2019.</derivirana_varijabla>
  </DomainObject.Predmet.DatumIzradeOptuznogAktaFormated>
  <DomainObject.Predmet.DatumOsnivanja>
    <izvorni_sadrzaj>2. prosinca 2019.</izvorni_sadrzaj>
    <derivirana_varijabla naziv="DomainObject.Predmet.DatumOsnivanja_1">2.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studenog 2019.</izvorni_sadrzaj>
    <derivirana_varijabla naziv="DomainObject.Predmet.DatumPrimitkaOptuznogAkta_1">29. studenog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St-793/2019</izvorni_sadrzaj>
    <derivirana_varijabla naziv="DomainObject.Predmet.OznakaBroj_1">St-793/2019</derivirana_varijabla>
  </DomainObject.Predmet.OznakaBroj>
  <DomainObject.Predmet.OznakaBrojOptuznogAkta>
    <izvorni_sadrzaj>04-06-19-5210</izvorni_sadrzaj>
    <derivirana_varijabla naziv="DomainObject.Predmet.OznakaBrojOptuznogAkta_1">04-06-19-5210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 St-178/2020</izvorni_sadrzaj>
    <derivirana_varijabla naziv="DomainObject.Predmet.PrimjedbaSuca_1">VEZA 3 St-178/2020</derivirana_varijabla>
  </DomainObject.Predmet.PrimjedbaSuca>
  <DomainObject.Predmet.ProtustrankaFormated>
    <izvorni_sadrzaj>  Pupa d.o.o. zastupanog po punomoćniku Josip Stanić</izvorni_sadrzaj>
    <derivirana_varijabla naziv="DomainObject.Predmet.ProtustrankaFormated_1">  Pupa d.o.o. zastupanog po punomoćniku Josip Stanić</derivirana_varijabla>
  </DomainObject.Predmet.ProtustrankaFormated>
  <DomainObject.Predmet.ProtustrankaFormatedOIB>
    <izvorni_sadrzaj>  Pupa d.o.o., OIB 35206273148 zastupanog po punomoćniku Josip Stanić</izvorni_sadrzaj>
    <derivirana_varijabla naziv="DomainObject.Predmet.ProtustrankaFormatedOIB_1">  Pupa d.o.o., OIB 35206273148 zastupanog po punomoćniku Josip Stanić</derivirana_varijabla>
  </DomainObject.Predmet.ProtustrankaFormatedOIB>
  <DomainObject.Predmet.ProtustrankaFormatedWithAdress>
    <izvorni_sadrzaj> Pupa d.o.o., Nikole Zrinskog 44, 35000 Slavonski Brod zastupanog po punomoćniku Josip Stanić</izvorni_sadrzaj>
    <derivirana_varijabla naziv="DomainObject.Predmet.ProtustrankaFormatedWithAdress_1"> Pupa d.o.o., Nikole Zrinskog 44, 35000 Slavonski Brod zastupanog po punomoćniku Josip Stanić</derivirana_varijabla>
  </DomainObject.Predmet.ProtustrankaFormatedWithAdress>
  <DomainObject.Predmet.ProtustrankaFormatedWithAdressOIB>
    <izvorni_sadrzaj> Pupa d.o.o., OIB 35206273148, Nikole Zrinskog 44, 35000 Slavonski Brod zastupanog po punomoćniku Josip Stanić</izvorni_sadrzaj>
    <derivirana_varijabla naziv="DomainObject.Predmet.ProtustrankaFormatedWithAdressOIB_1"> Pupa d.o.o., OIB 35206273148, Nikole Zrinskog 44, 35000 Slavonski Brod zastupanog po punomoćniku Josip Stanić</derivirana_varijabla>
  </DomainObject.Predmet.ProtustrankaFormatedWithAdressOIB>
  <DomainObject.Predmet.ProtustrankaWithAdress>
    <izvorni_sadrzaj>Pupa d.o.o. Nikole Zrinskog 44, 35000 Slavonski Brod</izvorni_sadrzaj>
    <derivirana_varijabla naziv="DomainObject.Predmet.ProtustrankaWithAdress_1">Pupa d.o.o. Nikole Zrinskog 44, 35000 Slavonski Brod</derivirana_varijabla>
  </DomainObject.Predmet.ProtustrankaWithAdress>
  <DomainObject.Predmet.ProtustrankaWithAdressOIB>
    <izvorni_sadrzaj>Pupa d.o.o., OIB 35206273148, Nikole Zrinskog 44, 35000 Slavonski Brod</izvorni_sadrzaj>
    <derivirana_varijabla naziv="DomainObject.Predmet.ProtustrankaWithAdressOIB_1">Pupa d.o.o., OIB 35206273148, Nikole Zrinskog 44, 35000 Slavonski Brod</derivirana_varijabla>
  </DomainObject.Predmet.ProtustrankaWithAdressOIB>
  <DomainObject.Predmet.ProtustrankaNazivFormated>
    <izvorni_sadrzaj>Pupa d.o.o.</izvorni_sadrzaj>
    <derivirana_varijabla naziv="DomainObject.Predmet.ProtustrankaNazivFormated_1">Pupa d.o.o.</derivirana_varijabla>
  </DomainObject.Predmet.ProtustrankaNazivFormated>
  <DomainObject.Predmet.ProtustrankaNazivFormatedOIB>
    <izvorni_sadrzaj>Pupa d.o.o., OIB 35206273148</izvorni_sadrzaj>
    <derivirana_varijabla naziv="DomainObject.Predmet.ProtustrankaNazivFormatedOIB_1">Pupa d.o.o., OIB 35206273148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ZAGREBAČKA BANKA DIONIČKO DRUŠTVO zastupanog po punomoćniku Vjekoslav Zadro</izvorni_sadrzaj>
    <derivirana_varijabla naziv="DomainObject.Predmet.StrankaFormated_1">  Financijska agencija; ZAGREBAČKA BANKA DIONIČKO DRUŠTVO zastupanog po punomoćniku Vjekoslav Zadro</derivirana_varijabla>
  </DomainObject.Predmet.StrankaFormated>
  <DomainObject.Predmet.StrankaFormatedOIB>
    <izvorni_sadrzaj>  Financijska agencija, OIB 85821130368; ZAGREBAČKA BANKA DIONIČKO DRUŠTVO, OIB 92963223473 zastupanog po punomoćniku Vjekoslav Zadro</izvorni_sadrzaj>
    <derivirana_varijabla naziv="DomainObject.Predmet.StrankaFormatedOIB_1">  Financijska agencija, OIB 85821130368; ZAGREBAČKA BANKA DIONIČKO DRUŠTVO, OIB 92963223473 zastupanog po punomoćniku Vjekoslav Zadro</derivirana_varijabla>
  </DomainObject.Predmet.StrankaFormatedOIB>
  <DomainObject.Predmet.StrankaFormatedWithAdress>
    <izvorni_sadrzaj> Financijska agencija, ULICA PETRA KREŠIMIRA IV 20, 35000 Slavonski Brod; ZAGREBAČKA BANKA DIONIČKO DRUŠTVO, Trg bana Josipa Jelačića 10, 10000 Zagreb zastupanog po punomoćniku Vjekoslav Zadro</izvorni_sadrzaj>
    <derivirana_varijabla naziv="DomainObject.Predmet.StrankaFormatedWithAdress_1"> Financijska agencija, ULICA PETRA KREŠIMIRA IV 20, 35000 Slavonski Brod; ZAGREBAČKA BANKA DIONIČKO DRUŠTVO, Trg bana Josipa Jelačića 10, 10000 Zagreb zastupanog po punomoćniku Vjekoslav Zadro</derivirana_varijabla>
  </DomainObject.Predmet.StrankaFormatedWithAdress>
  <DomainObject.Predmet.StrankaFormatedWithAdressOIB>
    <izvorni_sadrzaj> Financijska agencija, OIB 85821130368, ULICA PETRA KREŠIMIRA IV 20, 35000 Slavonski Brod; ZAGREBAČKA BANKA DIONIČKO DRUŠTVO, OIB 92963223473, Trg bana Josipa Jelačića 10, 10000 Zagreb zastupanog po punomoćniku Vjekoslav Zadro</izvorni_sadrzaj>
    <derivirana_varijabla naziv="DomainObject.Predmet.StrankaFormatedWithAdressOIB_1"> Financijska agencija, OIB 85821130368, ULICA PETRA KREŠIMIRA IV 20, 35000 Slavonski Brod; ZAGREBAČKA BANKA DIONIČKO DRUŠTVO, OIB 92963223473, Trg bana Josipa Jelačića 10, 10000 Zagreb zastupanog po punomoćniku Vjekoslav Zadro</derivirana_varijabla>
  </DomainObject.Predmet.StrankaFormatedWithAdressOIB>
  <DomainObject.Predmet.StrankaWithAdress>
    <izvorni_sadrzaj>Financijska agencija ULICA PETRA KREŠIMIRA IV 20,35000 Slavonski Brod,ZAGREBAČKA BANKA DIONIČKO DRUŠTVO Trg bana Josipa Jelačića 10,10000 Zagreb</izvorni_sadrzaj>
    <derivirana_varijabla naziv="DomainObject.Predmet.StrankaWithAdress_1">Financijska agencija ULICA PETRA KREŠIMIRA IV 20,35000 Slavonski Brod,ZAGREBAČKA BANKA DIONIČKO DRUŠTVO Trg bana Josipa Jelačića 10,10000 Zagreb</derivirana_varijabla>
  </DomainObject.Predmet.StrankaWithAdress>
  <DomainObject.Predmet.StrankaWithAdressOIB>
    <izvorni_sadrzaj>Financijska agencija, OIB 85821130368, ULICA PETRA KREŠIMIRA IV 20,35000 Slavonski Brod,ZAGREBAČKA BANKA DIONIČKO DRUŠTVO, OIB 92963223473, Trg bana Josipa Jelačića 10,10000 Zagreb</izvorni_sadrzaj>
    <derivirana_varijabla naziv="DomainObject.Predmet.StrankaWithAdressOIB_1">Financijska agencija, OIB 85821130368, ULICA PETRA KREŠIMIRA IV 20,35000 Slavonski Brod,ZAGREBAČKA BANKA DIONIČKO DRUŠTVO, OIB 92963223473, Trg bana Josipa Jelačića 10,10000 Zagreb</derivirana_varijabla>
  </DomainObject.Predmet.StrankaWithAdressOIB>
  <DomainObject.Predmet.StrankaNazivFormated>
    <izvorni_sadrzaj>Financijska agencija,ZAGREBAČKA BANKA DIONIČKO DRUŠTVO</izvorni_sadrzaj>
    <derivirana_varijabla naziv="DomainObject.Predmet.StrankaNazivFormated_1">Financijska agencija,ZAGREBAČKA BANKA DIONIČKO DRUŠTVO</derivirana_varijabla>
  </DomainObject.Predmet.StrankaNazivFormated>
  <DomainObject.Predmet.StrankaNazivFormatedOIB>
    <izvorni_sadrzaj>Financijska agencija, OIB 85821130368,ZAGREBAČKA BANKA DIONIČKO DRUŠTVO, OIB 92963223473</izvorni_sadrzaj>
    <derivirana_varijabla naziv="DomainObject.Predmet.StrankaNazivFormatedOIB_1">Financijska agencija, OIB 85821130368,ZAGREBAČKA BANKA DIONIČKO DRUŠTVO, OIB 92963223473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Financijska agencija</item>
      <item>ZAGREBAČKA BANKA DIONIČKO DRUŠTVO zastupanog po punomoćniku Vjekoslav Zadro</item>
    </izvorni_sadrzaj>
    <derivirana_varijabla naziv="DomainObject.Predmet.StrankaListFormated_1">
      <item>Financijska agencija</item>
      <item>ZAGREBAČKA BANKA DIONIČKO DRUŠTVO zastupanog po punomoćniku Vjekoslav Zadro</item>
    </derivirana_varijabla>
  </DomainObject.Predmet.StrankaListFormated>
  <DomainObject.Predmet.StrankaListFormatedOIB>
    <izvorni_sadrzaj>
      <item>Financijska agencija, OIB 85821130368</item>
      <item>ZAGREBAČKA BANKA DIONIČKO DRUŠTVO, OIB 92963223473 zastupanog po punomoćniku Vjekoslav Zadro</item>
    </izvorni_sadrzaj>
    <derivirana_varijabla naziv="DomainObject.Predmet.StrankaListFormatedOIB_1">
      <item>Financijska agencija, OIB 85821130368</item>
      <item>ZAGREBAČKA BANKA DIONIČKO DRUŠTVO, OIB 92963223473 zastupanog po punomoćniku Vjekoslav Zadro</item>
    </derivirana_varijabla>
  </DomainObject.Predmet.StrankaListFormatedOIB>
  <DomainObject.Predmet.StrankaListFormatedWithAdress>
    <izvorni_sadrzaj>
      <item>Financijska agencija, ULICA PETRA KREŠIMIRA IV 20, 35000 Slavonski Brod</item>
      <item>ZAGREBAČKA BANKA DIONIČKO DRUŠTVO, Trg bana Josipa Jelačića 10, 10000 Zagreb zastupanog po punomoćniku Vjekoslav Zadro</item>
    </izvorni_sadrzaj>
    <derivirana_varijabla naziv="DomainObject.Predmet.StrankaListFormatedWithAdress_1">
      <item>Financijska agencija, ULICA PETRA KREŠIMIRA IV 20, 35000 Slavonski Brod</item>
      <item>ZAGREBAČKA BANKA DIONIČKO DRUŠTVO, Trg bana Josipa Jelačića 10, 10000 Zagreb zastupanog po punomoćniku Vjekoslav Zadro</item>
    </derivirana_varijabla>
  </DomainObject.Predmet.StrankaListFormatedWithAdress>
  <DomainObject.Predmet.StrankaListFormatedWithAdressOIB>
    <izvorni_sadrzaj>
      <item>Financijska agencija, OIB 85821130368, ULICA PETRA KREŠIMIRA IV 20, 35000 Slavonski Brod</item>
      <item>ZAGREBAČKA BANKA DIONIČKO DRUŠTVO, OIB 92963223473, Trg bana Josipa Jelačića 10, 10000 Zagreb zastupanog po punomoćniku Vjekoslav Zadro</item>
    </izvorni_sadrzaj>
    <derivirana_varijabla naziv="DomainObject.Predmet.StrankaListFormatedWithAdressOIB_1">
      <item>Financijska agencija, OIB 85821130368, ULICA PETRA KREŠIMIRA IV 20, 35000 Slavonski Brod</item>
      <item>ZAGREBAČKA BANKA DIONIČKO DRUŠTVO, OIB 92963223473, Trg bana Josipa Jelačića 10, 10000 Zagreb zastupanog po punomoćniku Vjekoslav Zadro</item>
    </derivirana_varijabla>
  </DomainObject.Predmet.StrankaListFormatedWithAdressOIB>
  <DomainObject.Predmet.StrankaListNazivFormated>
    <izvorni_sadrzaj>
      <item>Financijska agencija</item>
      <item>ZAGREBAČKA BANKA DIONIČKO DRUŠTVO</item>
    </izvorni_sadrzaj>
    <derivirana_varijabla naziv="DomainObject.Predmet.StrankaListNazivFormated_1">
      <item>Financijska agencija</item>
      <item>ZAGREBAČKA BANKA DIONIČKO DRUŠTVO</item>
    </derivirana_varijabla>
  </DomainObject.Predmet.StrankaListNazivFormated>
  <DomainObject.Predmet.StrankaListNazivFormatedOIB>
    <izvorni_sadrzaj>
      <item>Financijska agencija, OIB 85821130368</item>
      <item>ZAGREBAČKA BANKA DIONIČKO DRUŠTVO, OIB 92963223473</item>
    </izvorni_sadrzaj>
    <derivirana_varijabla naziv="DomainObject.Predmet.StrankaListNazivFormatedOIB_1">
      <item>Financijska agencija, OIB 85821130368</item>
      <item>ZAGREBAČKA BANKA DIONIČKO DRUŠTVO, OIB 92963223473</item>
    </derivirana_varijabla>
  </DomainObject.Predmet.StrankaListNazivFormatedOIB>
  <DomainObject.Predmet.ProtuStrankaListFormated>
    <izvorni_sadrzaj>
      <item>Pupa d.o.o. zastupanog po punomoćniku Josip Stanić</item>
    </izvorni_sadrzaj>
    <derivirana_varijabla naziv="DomainObject.Predmet.ProtuStrankaListFormated_1">
      <item>Pupa d.o.o. zastupanog po punomoćniku Josip Stanić</item>
    </derivirana_varijabla>
  </DomainObject.Predmet.ProtuStrankaListFormated>
  <DomainObject.Predmet.ProtuStrankaListFormatedOIB>
    <izvorni_sadrzaj>
      <item>Pupa d.o.o., OIB 35206273148 zastupanog po punomoćniku Josip Stanić</item>
    </izvorni_sadrzaj>
    <derivirana_varijabla naziv="DomainObject.Predmet.ProtuStrankaListFormatedOIB_1">
      <item>Pupa d.o.o., OIB 35206273148 zastupanog po punomoćniku Josip Stanić</item>
    </derivirana_varijabla>
  </DomainObject.Predmet.ProtuStrankaListFormatedOIB>
  <DomainObject.Predmet.ProtuStrankaListFormatedWithAdress>
    <izvorni_sadrzaj>
      <item>Pupa d.o.o., Nikole Zrinskog 44, 35000 Slavonski Brod zastupanog po punomoćniku Josip Stanić</item>
    </izvorni_sadrzaj>
    <derivirana_varijabla naziv="DomainObject.Predmet.ProtuStrankaListFormatedWithAdress_1">
      <item>Pupa d.o.o., Nikole Zrinskog 44, 35000 Slavonski Brod zastupanog po punomoćniku Josip Stanić</item>
    </derivirana_varijabla>
  </DomainObject.Predmet.ProtuStrankaListFormatedWithAdress>
  <DomainObject.Predmet.ProtuStrankaListFormatedWithAdressOIB>
    <izvorni_sadrzaj>
      <item>Pupa d.o.o., OIB 35206273148, Nikole Zrinskog 44, 35000 Slavonski Brod zastupanog po punomoćniku Josip Stanić</item>
    </izvorni_sadrzaj>
    <derivirana_varijabla naziv="DomainObject.Predmet.ProtuStrankaListFormatedWithAdressOIB_1">
      <item>Pupa d.o.o., OIB 35206273148, Nikole Zrinskog 44, 35000 Slavonski Brod zastupanog po punomoćniku Josip Stanić</item>
    </derivirana_varijabla>
  </DomainObject.Predmet.ProtuStrankaListFormatedWithAdressOIB>
  <DomainObject.Predmet.ProtuStrankaListNazivFormated>
    <izvorni_sadrzaj>
      <item>Pupa d.o.o.</item>
    </izvorni_sadrzaj>
    <derivirana_varijabla naziv="DomainObject.Predmet.ProtuStrankaListNazivFormated_1">
      <item>Pupa d.o.o.</item>
    </derivirana_varijabla>
  </DomainObject.Predmet.ProtuStrankaListNazivFormated>
  <DomainObject.Predmet.ProtuStrankaListNazivFormatedOIB>
    <izvorni_sadrzaj>
      <item>Pupa d.o.o., OIB 35206273148</item>
    </izvorni_sadrzaj>
    <derivirana_varijabla naziv="DomainObject.Predmet.ProtuStrankaListNazivFormatedOIB_1">
      <item>Pupa d.o.o., OIB 35206273148</item>
    </derivirana_varijabla>
  </DomainObject.Predmet.ProtuStrankaListNazivFormatedOIB>
  <DomainObject.Predmet.OstaliListFormated>
    <izvorni_sadrzaj>
      <item>Josip Stanić punomoćnik sudionika u postupku Pupa d.o.o.</item>
      <item>Vjekoslav Zadro punomoćnik sudionika u postupku ZAGREBAČKA BANKA DIONIČKO DRUŠTVO</item>
      <item>Marina Konrad</item>
      <item>Dubravko Čejka</item>
      <item>Šimo Bošnjak</item>
      <item>Gabrijel Zovak</item>
      <item>Bojan Šikanjić</item>
      <item>Projekt Viškovo d.o.o. za usluge</item>
      <item>Antun Divić</item>
      <item>Petar Krnić</item>
      <item>Županijsko državno odvjetništvo u Osijeku</item>
      <item>Anamarija Bogović</item>
    </izvorni_sadrzaj>
    <derivirana_varijabla naziv="DomainObject.Predmet.OstaliListFormated_1">
      <item>Josip Stanić punomoćnik sudionika u postupku Pupa d.o.o.</item>
      <item>Vjekoslav Zadro punomoćnik sudionika u postupku ZAGREBAČKA BANKA DIONIČKO DRUŠTVO</item>
      <item>Marina Konrad</item>
      <item>Dubravko Čejka</item>
      <item>Šimo Bošnjak</item>
      <item>Gabrijel Zovak</item>
      <item>Bojan Šikanjić</item>
      <item>Projekt Viškovo d.o.o. za usluge</item>
      <item>Antun Divić</item>
      <item>Petar Krnić</item>
      <item>Županijsko državno odvjetništvo u Osijeku</item>
      <item>Anamarija Bogović</item>
    </derivirana_varijabla>
  </DomainObject.Predmet.OstaliListFormated>
  <DomainObject.Predmet.OstaliListFormatedOIB>
    <izvorni_sadrzaj>
      <item>Josip Stanić, OIB 72204485548 punomoćnik sudionika u postupku Pupa d.o.o.</item>
      <item>Vjekoslav Zadro, OIB 92056019458 punomoćnik sudionika u postupku ZAGREBAČKA BANKA DIONIČKO DRUŠTVO</item>
      <item>Marina Konrad</item>
      <item>Dubravko Čejka</item>
      <item>Šimo Bošnjak</item>
      <item>Gabrijel Zovak</item>
      <item>Bojan Šikanjić, OIB 07379681618</item>
      <item>Projekt Viškovo d.o.o. za usluge, OIB 00913628810</item>
      <item>Antun Divić, OIB 69876712686</item>
      <item>Petar Krnić, OIB 15536465631</item>
      <item>Županijsko državno odvjetništvo u Osijeku</item>
      <item>Anamarija Bogović</item>
    </izvorni_sadrzaj>
    <derivirana_varijabla naziv="DomainObject.Predmet.OstaliListFormatedOIB_1">
      <item>Josip Stanić, OIB 72204485548 punomoćnik sudionika u postupku Pupa d.o.o.</item>
      <item>Vjekoslav Zadro, OIB 92056019458 punomoćnik sudionika u postupku ZAGREBAČKA BANKA DIONIČKO DRUŠTVO</item>
      <item>Marina Konrad</item>
      <item>Dubravko Čejka</item>
      <item>Šimo Bošnjak</item>
      <item>Gabrijel Zovak</item>
      <item>Bojan Šikanjić, OIB 07379681618</item>
      <item>Projekt Viškovo d.o.o. za usluge, OIB 00913628810</item>
      <item>Antun Divić, OIB 69876712686</item>
      <item>Petar Krnić, OIB 15536465631</item>
      <item>Županijsko državno odvjetništvo u Osijeku</item>
      <item>Anamarija Bogović</item>
    </derivirana_varijabla>
  </DomainObject.Predmet.OstaliListFormatedOIB>
  <DomainObject.Predmet.OstaliListFormatedWithAdress>
    <izvorni_sadrzaj>
      <item>Josip Stanić, Vlaška 50A/IV, 10000 Zagreb punomoćnik sudionika u postupku Pupa d.o.o.</item>
      <item>Vjekoslav Zadro, Ulica Augusta Šenoe 31, 10360 Sesvete punomoćnik sudionika u postupku ZAGREBAČKA BANKA DIONIČKO DRUŠTVO</item>
      <item>Marina Konrad</item>
      <item>Dubravko Čejka</item>
      <item>Šimo Bošnjak</item>
      <item>Gabrijel Zovak</item>
      <item>Bojan Šikanjić, Vukovarska 10a, 51000 Rijeka</item>
      <item>Projekt Viškovo d.o.o. za usluge, Ulica Petra Svačića 1B, 35000 Slavonski Brod</item>
      <item>Antun Divić, Prandaugasse 003, Wien</item>
      <item>Petar Krnić, Mažuranićeva 11, 35000 Slavonski Brod</item>
      <item>Županijsko državno odvjetništvo u Osijeku, Kapucinska 21, 31000 Osijek</item>
      <item>Anamarija Bogović</item>
    </izvorni_sadrzaj>
    <derivirana_varijabla naziv="DomainObject.Predmet.OstaliListFormatedWithAdress_1">
      <item>Josip Stanić, Vlaška 50A/IV, 10000 Zagreb punomoćnik sudionika u postupku Pupa d.o.o.</item>
      <item>Vjekoslav Zadro, Ulica Augusta Šenoe 31, 10360 Sesvete punomoćnik sudionika u postupku ZAGREBAČKA BANKA DIONIČKO DRUŠTVO</item>
      <item>Marina Konrad</item>
      <item>Dubravko Čejka</item>
      <item>Šimo Bošnjak</item>
      <item>Gabrijel Zovak</item>
      <item>Bojan Šikanjić, Vukovarska 10a, 51000 Rijeka</item>
      <item>Projekt Viškovo d.o.o. za usluge, Ulica Petra Svačića 1B, 35000 Slavonski Brod</item>
      <item>Antun Divić, Prandaugasse 003, Wien</item>
      <item>Petar Krnić, Mažuranićeva 11, 35000 Slavonski Brod</item>
      <item>Županijsko državno odvjetništvo u Osijeku, Kapucinska 21, 31000 Osijek</item>
      <item>Anamarija Bogović</item>
    </derivirana_varijabla>
  </DomainObject.Predmet.OstaliListFormatedWithAdress>
  <DomainObject.Predmet.OstaliListFormatedWithAdressOIB>
    <izvorni_sadrzaj>
      <item>Josip Stanić, OIB 72204485548, Vlaška 50A/IV, 10000 Zagreb punomoćnik sudionika u postupku Pupa d.o.o.</item>
      <item>Vjekoslav Zadro, OIB 92056019458, Ulica Augusta Šenoe 31, 10360 Sesvete punomoćnik sudionika u postupku ZAGREBAČKA BANKA DIONIČKO DRUŠTVO</item>
      <item>Marina Konrad</item>
      <item>Dubravko Čejka</item>
      <item>Šimo Bošnjak</item>
      <item>Gabrijel Zovak</item>
      <item>Bojan Šikanjić, OIB 07379681618, Vukovarska 10a, 51000 Rijeka</item>
      <item>Projekt Viškovo d.o.o. za usluge, OIB 00913628810, Ulica Petra Svačića 1B, 35000 Slavonski Brod</item>
      <item>Antun Divić, OIB 69876712686, Prandaugasse 003, Wien</item>
      <item>Petar Krnić, OIB 15536465631, Mažuranićeva 11, 35000 Slavonski Brod</item>
      <item>Županijsko državno odvjetništvo u Osijeku, Kapucinska 21, 31000 Osijek</item>
      <item>Anamarija Bogović</item>
    </izvorni_sadrzaj>
    <derivirana_varijabla naziv="DomainObject.Predmet.OstaliListFormatedWithAdressOIB_1">
      <item>Josip Stanić, OIB 72204485548, Vlaška 50A/IV, 10000 Zagreb punomoćnik sudionika u postupku Pupa d.o.o.</item>
      <item>Vjekoslav Zadro, OIB 92056019458, Ulica Augusta Šenoe 31, 10360 Sesvete punomoćnik sudionika u postupku ZAGREBAČKA BANKA DIONIČKO DRUŠTVO</item>
      <item>Marina Konrad</item>
      <item>Dubravko Čejka</item>
      <item>Šimo Bošnjak</item>
      <item>Gabrijel Zovak</item>
      <item>Bojan Šikanjić, OIB 07379681618, Vukovarska 10a, 51000 Rijeka</item>
      <item>Projekt Viškovo d.o.o. za usluge, OIB 00913628810, Ulica Petra Svačića 1B, 35000 Slavonski Brod</item>
      <item>Antun Divić, OIB 69876712686, Prandaugasse 003, Wien</item>
      <item>Petar Krnić, OIB 15536465631, Mažuranićeva 11, 35000 Slavonski Brod</item>
      <item>Županijsko državno odvjetništvo u Osijeku, Kapucinska 21, 31000 Osijek</item>
      <item>Anamarija Bogović</item>
    </derivirana_varijabla>
  </DomainObject.Predmet.OstaliListFormatedWithAdressOIB>
  <DomainObject.Predmet.OstaliListNazivFormated>
    <izvorni_sadrzaj>
      <item>Josip Stanić</item>
      <item>Vjekoslav Zadro</item>
      <item>Marina Konrad</item>
      <item>Dubravko Čejka</item>
      <item>Šimo Bošnjak</item>
      <item>Gabrijel Zovak</item>
      <item>Bojan Šikanjić</item>
      <item>Projekt Viškovo d.o.o. za usluge</item>
      <item>Antun Divić</item>
      <item>Petar Krnić</item>
      <item>Županijsko državno odvjetništvo u Osijeku</item>
      <item>Anamarija Bogović</item>
    </izvorni_sadrzaj>
    <derivirana_varijabla naziv="DomainObject.Predmet.OstaliListNazivFormated_1">
      <item>Josip Stanić</item>
      <item>Vjekoslav Zadro</item>
      <item>Marina Konrad</item>
      <item>Dubravko Čejka</item>
      <item>Šimo Bošnjak</item>
      <item>Gabrijel Zovak</item>
      <item>Bojan Šikanjić</item>
      <item>Projekt Viškovo d.o.o. za usluge</item>
      <item>Antun Divić</item>
      <item>Petar Krnić</item>
      <item>Županijsko državno odvjetništvo u Osijeku</item>
      <item>Anamarija Bogović</item>
    </derivirana_varijabla>
  </DomainObject.Predmet.OstaliListNazivFormated>
  <DomainObject.Predmet.OstaliListNazivFormatedOIB>
    <izvorni_sadrzaj>
      <item>Josip Stanić, OIB 72204485548</item>
      <item>Vjekoslav Zadro, OIB 92056019458</item>
      <item>Marina Konrad</item>
      <item>Dubravko Čejka</item>
      <item>Šimo Bošnjak</item>
      <item>Gabrijel Zovak</item>
      <item>Bojan Šikanjić, OIB 07379681618</item>
      <item>Projekt Viškovo d.o.o. za usluge, OIB 00913628810</item>
      <item>Antun Divić, OIB 69876712686</item>
      <item>Petar Krnić, OIB 15536465631</item>
      <item>Županijsko državno odvjetništvo u Osijeku</item>
      <item>Anamarija Bogović</item>
    </izvorni_sadrzaj>
    <derivirana_varijabla naziv="DomainObject.Predmet.OstaliListNazivFormatedOIB_1">
      <item>Josip Stanić, OIB 72204485548</item>
      <item>Vjekoslav Zadro, OIB 92056019458</item>
      <item>Marina Konrad</item>
      <item>Dubravko Čejka</item>
      <item>Šimo Bošnjak</item>
      <item>Gabrijel Zovak</item>
      <item>Bojan Šikanjić, OIB 07379681618</item>
      <item>Projekt Viškovo d.o.o. za usluge, OIB 00913628810</item>
      <item>Antun Divić, OIB 69876712686</item>
      <item>Petar Krnić, OIB 15536465631</item>
      <item>Županijsko državno odvjetništvo u Osijeku</item>
      <item>Anamarija Bogović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svibnja 2024.</izvorni_sadrzaj>
    <derivirana_varijabla naziv="DomainObject.Datum_1">15. svibnja 2024.</derivirana_varijabla>
  </DomainObject.Datum>
  <DomainObject.PoslovniBrojDokumenta>
    <izvorni_sadrzaj>St-793/2019-266</izvorni_sadrzaj>
    <derivirana_varijabla naziv="DomainObject.PoslovniBrojDokumenta_1">St-793/2019-266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Pupa d.o.o.</izvorni_sadrzaj>
    <derivirana_varijabla naziv="DomainObject.Predmet.ProtustrankaIDrugi_1">Pupa d.o.o.</derivirana_varijabla>
  </DomainObject.Predmet.ProtustrankaIDrugi>
  <DomainObject.Predmet.StrankaIDrugiAdressOIB>
    <izvorni_sadrzaj>Financijska agencija, OIB 85821130368, ULICA PETRA KREŠIMIRA IV 20, 35000 Slavonski Brod i dr.</izvorni_sadrzaj>
    <derivirana_varijabla naziv="DomainObject.Predmet.StrankaIDrugiAdressOIB_1">Financijska agencija, OIB 85821130368, ULICA PETRA KREŠIMIRA IV 20, 35000 Slavonski Brod i dr.</derivirana_varijabla>
  </DomainObject.Predmet.StrankaIDrugiAdressOIB>
  <DomainObject.Predmet.ProtustrankaIDrugiAdressOIB>
    <izvorni_sadrzaj>Pupa d.o.o., OIB 35206273148, Nikole Zrinskog 44, 35000 Slavonski Brod</izvorni_sadrzaj>
    <derivirana_varijabla naziv="DomainObject.Predmet.ProtustrankaIDrugiAdressOIB_1">Pupa d.o.o., OIB 35206273148, Nikole Zrinskog 44,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Pupa d.o.o.</item>
      <item>Financijska agencija</item>
      <item>ZAGREBAČKA BANKA DIONIČKO DRUŠTVO</item>
      <item>Josip Stanić</item>
      <item>Vjekoslav Zadro</item>
      <item>Marina Konrad</item>
      <item>Dubravko Čejka</item>
      <item>Šimo Bošnjak</item>
      <item>Gabrijel Zovak</item>
      <item>Bojan Šikanjić</item>
      <item>Projekt Viškovo d.o.o. za usluge</item>
      <item>Antun Divić</item>
      <item>Petar Krnić</item>
      <item>Županijsko državno odvjetništvo u Osijeku</item>
      <item>Anamarija Bogović</item>
    </izvorni_sadrzaj>
    <derivirana_varijabla naziv="DomainObject.Predmet.SudioniciListNaziv_1">
      <item>Pupa d.o.o.</item>
      <item>Financijska agencija</item>
      <item>ZAGREBAČKA BANKA DIONIČKO DRUŠTVO</item>
      <item>Josip Stanić</item>
      <item>Vjekoslav Zadro</item>
      <item>Marina Konrad</item>
      <item>Dubravko Čejka</item>
      <item>Šimo Bošnjak</item>
      <item>Gabrijel Zovak</item>
      <item>Bojan Šikanjić</item>
      <item>Projekt Viškovo d.o.o. za usluge</item>
      <item>Antun Divić</item>
      <item>Petar Krnić</item>
      <item>Županijsko državno odvjetništvo u Osijeku</item>
      <item>Anamarija Bogović</item>
    </derivirana_varijabla>
  </DomainObject.Predmet.SudioniciListNaziv>
  <DomainObject.Predmet.SudioniciListAdressOIB>
    <izvorni_sadrzaj>
      <item>Pupa d.o.o., OIB 35206273148, Nikole Zrinskog 44,35000 Slavonski Brod</item>
      <item>Financijska agencija, OIB 85821130368, ULICA PETRA KREŠIMIRA IV 20,35000 Slavonski Brod</item>
      <item>ZAGREBAČKA BANKA DIONIČKO DRUŠTVO, OIB 92963223473, Trg bana Josipa Jelačića 10,10000 Zagreb</item>
      <item>Josip Stanić, OIB 72204485548, Vlaška 50A/IV,10000 Zagreb</item>
      <item>Vjekoslav Zadro, OIB 92056019458, Ulica Augusta Šenoe 31,10360 Sesvete</item>
      <item>Marina Konrad</item>
      <item>Dubravko Čejka</item>
      <item>Šimo Bošnjak</item>
      <item>Gabrijel Zovak</item>
      <item>Bojan Šikanjić, OIB 07379681618, Vukovarska 10a,51000 Rijeka</item>
      <item>Projekt Viškovo d.o.o. za usluge, OIB 00913628810, Ulica Petra Svačića 1B,35000 Slavonski Brod</item>
      <item>Antun Divić, OIB 69876712686, Prandaugasse 003,Wien</item>
      <item>Petar Krnić, OIB 15536465631, Mažuranićeva 11,35000 Slavonski Brod</item>
      <item>Županijsko državno odvjetništvo u Osijeku, Kapucinska 21,31000 Osijek</item>
      <item>Anamarija Bogović</item>
    </izvorni_sadrzaj>
    <derivirana_varijabla naziv="DomainObject.Predmet.SudioniciListAdressOIB_1">
      <item>Pupa d.o.o., OIB 35206273148, Nikole Zrinskog 44,35000 Slavonski Brod</item>
      <item>Financijska agencija, OIB 85821130368, ULICA PETRA KREŠIMIRA IV 20,35000 Slavonski Brod</item>
      <item>ZAGREBAČKA BANKA DIONIČKO DRUŠTVO, OIB 92963223473, Trg bana Josipa Jelačića 10,10000 Zagreb</item>
      <item>Josip Stanić, OIB 72204485548, Vlaška 50A/IV,10000 Zagreb</item>
      <item>Vjekoslav Zadro, OIB 92056019458, Ulica Augusta Šenoe 31,10360 Sesvete</item>
      <item>Marina Konrad</item>
      <item>Dubravko Čejka</item>
      <item>Šimo Bošnjak</item>
      <item>Gabrijel Zovak</item>
      <item>Bojan Šikanjić, OIB 07379681618, Vukovarska 10a,51000 Rijeka</item>
      <item>Projekt Viškovo d.o.o. za usluge, OIB 00913628810, Ulica Petra Svačića 1B,35000 Slavonski Brod</item>
      <item>Antun Divić, OIB 69876712686, Prandaugasse 003,Wien</item>
      <item>Petar Krnić, OIB 15536465631, Mažuranićeva 11,35000 Slavonski Brod</item>
      <item>Županijsko državno odvjetništvo u Osijeku, Kapucinska 21,31000 Osijek</item>
      <item>Anamarija Bogović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35206273148</item>
      <item>, OIB 85821130368</item>
      <item>, OIB 92963223473</item>
      <item>, OIB 72204485548</item>
      <item>, OIB 92056019458</item>
      <item>, OIB null</item>
      <item>, OIB null</item>
      <item>, OIB null</item>
      <item>, OIB null</item>
      <item>, OIB 07379681618</item>
      <item>, OIB 00913628810</item>
      <item>, OIB 69876712686</item>
      <item>, OIB 15536465631</item>
      <item>, OIB null</item>
      <item>, OIB null</item>
    </izvorni_sadrzaj>
    <derivirana_varijabla naziv="DomainObject.Predmet.SudioniciListNazivOIB_1">
      <item>, OIB 35206273148</item>
      <item>, OIB 85821130368</item>
      <item>, OIB 92963223473</item>
      <item>, OIB 72204485548</item>
      <item>, OIB 92056019458</item>
      <item>, OIB null</item>
      <item>, OIB null</item>
      <item>, OIB null</item>
      <item>, OIB null</item>
      <item>, OIB 07379681618</item>
      <item>, OIB 00913628810</item>
      <item>, OIB 69876712686</item>
      <item>, OIB 15536465631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prosinca 2019.</izvorni_sadrzaj>
    <derivirana_varijabla naziv="DomainObject.Predmet.DatumPocetkaProcesa_1">2.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8F4197-1FEE-4D41-8FB1-C1DD9C3E06C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8</properties:Pages>
  <properties:Words>2833</properties:Words>
  <properties:Characters>15520</properties:Characters>
  <properties:Lines>557</properties:Lines>
  <properties:Paragraphs>285</properties:Paragraphs>
  <properties:TotalTime>356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XIII-ST-49/04-27</vt:lpstr>
    </vt:vector>
  </properties:TitlesOfParts>
  <properties:LinksUpToDate>false</properties:LinksUpToDate>
  <properties:CharactersWithSpaces>18262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2023-05-21T09:33:00Z</dcterms:created>
  <dc:creator>hermanj</dc:creator>
  <cp:lastModifiedBy>Gordana Harc</cp:lastModifiedBy>
  <cp:lastPrinted>2023-05-24T06:21:00Z</cp:lastPrinted>
  <dcterms:modified xmlns:xsi="http://www.w3.org/2001/XMLSchema-instance" xsi:type="dcterms:W3CDTF">2024-05-15T09:15:00Z</dcterms:modified>
  <cp:revision>38</cp:revision>
  <dc:title>XIII-ST-49/04-27</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St-793/2019-266 / Zapisnik - Ročište za diobu kupovnine (Zapisnik o diobi - skupština vjerovnika.docx)</vt:lpwstr>
  </prop:property>
  <prop:property fmtid="{D5CDD505-2E9C-101B-9397-08002B2CF9AE}" pid="4" name="CC_coloring">
    <vt:bool>false</vt:bool>
  </prop:property>
  <prop:property fmtid="{D5CDD505-2E9C-101B-9397-08002B2CF9AE}" pid="5" name="BrojStranica">
    <vt:i4>8</vt:i4>
  </prop:property>
</prop:Properties>
</file>